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AA0D2" w14:textId="243C635A" w:rsidR="006E2154" w:rsidRPr="006C7974" w:rsidRDefault="000E6E65" w:rsidP="006C7974">
      <w:pPr>
        <w:pStyle w:val="NormalWeb"/>
        <w:spacing w:before="0" w:beforeAutospacing="0" w:after="0" w:afterAutospacing="0" w:line="360" w:lineRule="auto"/>
        <w:jc w:val="center"/>
        <w:rPr>
          <w:b/>
        </w:rPr>
      </w:pPr>
      <w:r w:rsidRPr="006C7974">
        <w:rPr>
          <w:b/>
        </w:rPr>
        <w:t xml:space="preserve">SİVAS </w:t>
      </w:r>
      <w:r w:rsidR="006E2154" w:rsidRPr="006C7974">
        <w:rPr>
          <w:b/>
        </w:rPr>
        <w:t>CUMHURİYET ÜNİVERSİTESİ</w:t>
      </w:r>
      <w:r w:rsidR="00FD5033" w:rsidRPr="006C7974">
        <w:rPr>
          <w:b/>
        </w:rPr>
        <w:t xml:space="preserve"> </w:t>
      </w:r>
      <w:r w:rsidR="006E2154" w:rsidRPr="006C7974">
        <w:rPr>
          <w:b/>
        </w:rPr>
        <w:t>SAĞLIK BİLİMLERİ FAKÜLTESİ</w:t>
      </w:r>
    </w:p>
    <w:p w14:paraId="391845EC" w14:textId="2A26594D" w:rsidR="006E2154" w:rsidRPr="006C7974" w:rsidRDefault="006E2154" w:rsidP="006C7974">
      <w:pPr>
        <w:autoSpaceDE w:val="0"/>
        <w:autoSpaceDN w:val="0"/>
        <w:adjustRightInd w:val="0"/>
        <w:spacing w:after="0" w:line="360" w:lineRule="auto"/>
        <w:jc w:val="center"/>
        <w:rPr>
          <w:rFonts w:ascii="Times New Roman" w:hAnsi="Times New Roman" w:cs="Times New Roman"/>
          <w:b/>
          <w:sz w:val="24"/>
          <w:szCs w:val="24"/>
        </w:rPr>
      </w:pPr>
      <w:r w:rsidRPr="006C7974">
        <w:rPr>
          <w:rFonts w:ascii="Times New Roman" w:hAnsi="Times New Roman" w:cs="Times New Roman"/>
          <w:b/>
          <w:sz w:val="24"/>
          <w:szCs w:val="24"/>
        </w:rPr>
        <w:t>EBELİK BÖLÜMÜ</w:t>
      </w:r>
      <w:r w:rsidR="003F73C2" w:rsidRPr="006C7974">
        <w:rPr>
          <w:rFonts w:ascii="Times New Roman" w:hAnsi="Times New Roman" w:cs="Times New Roman"/>
          <w:b/>
          <w:sz w:val="24"/>
          <w:szCs w:val="24"/>
        </w:rPr>
        <w:t xml:space="preserve"> </w:t>
      </w:r>
      <w:r w:rsidR="003F73C2" w:rsidRPr="006C7974">
        <w:rPr>
          <w:rFonts w:ascii="Times New Roman" w:hAnsi="Times New Roman" w:cs="Times New Roman"/>
          <w:b/>
          <w:color w:val="000000"/>
          <w:sz w:val="24"/>
          <w:szCs w:val="24"/>
        </w:rPr>
        <w:t xml:space="preserve">UYGULAMALI DERSLERİN İŞLEYİŞİNE İLİŞKİN </w:t>
      </w:r>
      <w:r w:rsidRPr="006C7974">
        <w:rPr>
          <w:rFonts w:ascii="Times New Roman" w:hAnsi="Times New Roman" w:cs="Times New Roman"/>
          <w:b/>
          <w:sz w:val="24"/>
          <w:szCs w:val="24"/>
        </w:rPr>
        <w:t>UYGULAMA USUL VE ESASLARI</w:t>
      </w:r>
    </w:p>
    <w:p w14:paraId="733F39F6" w14:textId="77777777" w:rsidR="00A93760" w:rsidRPr="006C7974" w:rsidRDefault="00A93760" w:rsidP="006C7974">
      <w:pPr>
        <w:spacing w:after="0" w:line="360" w:lineRule="auto"/>
        <w:jc w:val="center"/>
        <w:rPr>
          <w:rFonts w:ascii="Times New Roman" w:hAnsi="Times New Roman" w:cs="Times New Roman"/>
          <w:b/>
          <w:sz w:val="24"/>
          <w:szCs w:val="24"/>
        </w:rPr>
      </w:pPr>
    </w:p>
    <w:p w14:paraId="102366B1" w14:textId="545BEA4F" w:rsidR="00A93760" w:rsidRPr="006C7974" w:rsidRDefault="006E2154" w:rsidP="006C7974">
      <w:pPr>
        <w:pStyle w:val="NormalWeb"/>
        <w:spacing w:before="0" w:beforeAutospacing="0" w:after="0" w:afterAutospacing="0" w:line="360" w:lineRule="auto"/>
        <w:jc w:val="center"/>
        <w:rPr>
          <w:b/>
        </w:rPr>
      </w:pPr>
      <w:r w:rsidRPr="006C7974">
        <w:rPr>
          <w:b/>
        </w:rPr>
        <w:t>BİRİNCİ BÖLÜM</w:t>
      </w:r>
    </w:p>
    <w:p w14:paraId="392746CE" w14:textId="3B35D74D" w:rsidR="006E2154" w:rsidRPr="006C7974" w:rsidRDefault="006E2154" w:rsidP="006C7974">
      <w:pPr>
        <w:pStyle w:val="NormalWeb"/>
        <w:spacing w:before="0" w:beforeAutospacing="0" w:after="0" w:afterAutospacing="0" w:line="360" w:lineRule="auto"/>
        <w:jc w:val="center"/>
        <w:rPr>
          <w:b/>
        </w:rPr>
      </w:pPr>
      <w:r w:rsidRPr="006C7974">
        <w:rPr>
          <w:b/>
        </w:rPr>
        <w:t>Amaç, Kapsam, Dayanak</w:t>
      </w:r>
      <w:r w:rsidR="00A61684" w:rsidRPr="006C7974">
        <w:rPr>
          <w:b/>
        </w:rPr>
        <w:t xml:space="preserve"> ve</w:t>
      </w:r>
      <w:r w:rsidRPr="006C7974">
        <w:rPr>
          <w:b/>
        </w:rPr>
        <w:t xml:space="preserve"> Tanımlar</w:t>
      </w:r>
    </w:p>
    <w:p w14:paraId="0C8F728B" w14:textId="6538CD10" w:rsidR="00A93760" w:rsidRPr="006C7974" w:rsidRDefault="00A93760" w:rsidP="006C7974">
      <w:pPr>
        <w:pStyle w:val="NormalWeb"/>
        <w:spacing w:before="0" w:beforeAutospacing="0" w:after="0" w:afterAutospacing="0" w:line="360" w:lineRule="auto"/>
        <w:ind w:firstLine="708"/>
        <w:rPr>
          <w:b/>
        </w:rPr>
      </w:pPr>
      <w:r w:rsidRPr="006C7974">
        <w:rPr>
          <w:b/>
        </w:rPr>
        <w:t>Amaç</w:t>
      </w:r>
    </w:p>
    <w:p w14:paraId="762A07D9" w14:textId="3E46DDA1" w:rsidR="006E2154" w:rsidRPr="006C7974" w:rsidRDefault="00496F32" w:rsidP="006C7974">
      <w:pPr>
        <w:pStyle w:val="NormalWeb"/>
        <w:spacing w:before="0" w:beforeAutospacing="0" w:after="0" w:afterAutospacing="0" w:line="360" w:lineRule="auto"/>
        <w:ind w:firstLine="708"/>
        <w:jc w:val="both"/>
      </w:pPr>
      <w:r w:rsidRPr="006C7974">
        <w:rPr>
          <w:b/>
        </w:rPr>
        <w:t>Madde 1-</w:t>
      </w:r>
      <w:r w:rsidR="006E2154" w:rsidRPr="006C7974">
        <w:t xml:space="preserve"> </w:t>
      </w:r>
      <w:r w:rsidR="00C3078F" w:rsidRPr="006C7974">
        <w:t xml:space="preserve">(1) </w:t>
      </w:r>
      <w:r w:rsidR="00666144" w:rsidRPr="006C7974">
        <w:t>Amaç,</w:t>
      </w:r>
      <w:r w:rsidR="00A96A95" w:rsidRPr="006C7974">
        <w:t xml:space="preserve"> </w:t>
      </w:r>
      <w:r w:rsidR="0091786E" w:rsidRPr="006C7974">
        <w:t xml:space="preserve">Sivas </w:t>
      </w:r>
      <w:r w:rsidR="006E2154" w:rsidRPr="006C7974">
        <w:t xml:space="preserve">Cumhuriyet Üniversitesi Sağlık Bilimleri Fakültesi Ebelik Bölümü eğitim-öğretim programında yer alan uygulamalı derslerin </w:t>
      </w:r>
      <w:r w:rsidR="00303127" w:rsidRPr="006C7974">
        <w:t>yürütülmesine</w:t>
      </w:r>
      <w:r w:rsidR="006E2154" w:rsidRPr="006C7974">
        <w:t xml:space="preserve"> ilişkin usul ve esasları düzenlemektir. </w:t>
      </w:r>
    </w:p>
    <w:p w14:paraId="457C095E" w14:textId="77777777" w:rsidR="00A93760" w:rsidRPr="006C7974" w:rsidRDefault="00A93760" w:rsidP="006C7974">
      <w:pPr>
        <w:pStyle w:val="NormalWeb"/>
        <w:spacing w:before="0" w:beforeAutospacing="0" w:after="0" w:afterAutospacing="0" w:line="360" w:lineRule="auto"/>
      </w:pPr>
    </w:p>
    <w:p w14:paraId="4955B86A" w14:textId="4F1FBC06" w:rsidR="00A93760" w:rsidRPr="006C7974" w:rsidRDefault="00A93760" w:rsidP="006C7974">
      <w:pPr>
        <w:pStyle w:val="NormalWeb"/>
        <w:spacing w:before="0" w:beforeAutospacing="0" w:after="0" w:afterAutospacing="0" w:line="360" w:lineRule="auto"/>
        <w:ind w:firstLine="708"/>
        <w:rPr>
          <w:b/>
        </w:rPr>
      </w:pPr>
      <w:r w:rsidRPr="006C7974">
        <w:rPr>
          <w:b/>
        </w:rPr>
        <w:t>Kapsam</w:t>
      </w:r>
    </w:p>
    <w:p w14:paraId="78908582" w14:textId="3FB139E3" w:rsidR="006E2154" w:rsidRPr="006C7974" w:rsidRDefault="00496F32" w:rsidP="006C7974">
      <w:pPr>
        <w:pStyle w:val="NormalWeb"/>
        <w:spacing w:before="0" w:beforeAutospacing="0" w:after="0" w:afterAutospacing="0" w:line="360" w:lineRule="auto"/>
        <w:ind w:firstLine="708"/>
        <w:jc w:val="both"/>
      </w:pPr>
      <w:r w:rsidRPr="006C7974">
        <w:rPr>
          <w:b/>
        </w:rPr>
        <w:t>Madde 2-</w:t>
      </w:r>
      <w:r w:rsidR="006E2154" w:rsidRPr="006C7974">
        <w:rPr>
          <w:b/>
        </w:rPr>
        <w:t xml:space="preserve"> </w:t>
      </w:r>
      <w:r w:rsidR="00C3078F" w:rsidRPr="006C7974">
        <w:rPr>
          <w:bCs/>
        </w:rPr>
        <w:t>(</w:t>
      </w:r>
      <w:r w:rsidR="00A217E2" w:rsidRPr="006C7974">
        <w:rPr>
          <w:bCs/>
        </w:rPr>
        <w:t>1</w:t>
      </w:r>
      <w:r w:rsidR="00C3078F" w:rsidRPr="006C7974">
        <w:rPr>
          <w:bCs/>
        </w:rPr>
        <w:t>)</w:t>
      </w:r>
      <w:r w:rsidR="00A217E2" w:rsidRPr="006C7974">
        <w:rPr>
          <w:b/>
        </w:rPr>
        <w:t xml:space="preserve"> </w:t>
      </w:r>
      <w:r w:rsidR="006E2154" w:rsidRPr="006C7974">
        <w:t>Bu uygulama usul ve esasları</w:t>
      </w:r>
      <w:r w:rsidR="00474D88" w:rsidRPr="006C7974">
        <w:t>,</w:t>
      </w:r>
      <w:r w:rsidR="006E2154" w:rsidRPr="006C7974">
        <w:t xml:space="preserve"> </w:t>
      </w:r>
      <w:r w:rsidR="0091786E" w:rsidRPr="006C7974">
        <w:t xml:space="preserve">Sivas </w:t>
      </w:r>
      <w:r w:rsidR="006E2154" w:rsidRPr="006C7974">
        <w:t xml:space="preserve">Cumhuriyet Üniversitesi Sağlık Bilimleri Fakültesi Ebelik Bölümü öğrencilerinin ve öğretim elemanlarının uygulamalı derslerin yürütülmesinde uyması gereken hususları içerir. </w:t>
      </w:r>
    </w:p>
    <w:p w14:paraId="5B5EC59C" w14:textId="77777777" w:rsidR="00A93760" w:rsidRPr="006C7974" w:rsidRDefault="00A93760" w:rsidP="006C7974">
      <w:pPr>
        <w:pStyle w:val="NormalWeb"/>
        <w:spacing w:before="0" w:beforeAutospacing="0" w:after="0" w:afterAutospacing="0" w:line="360" w:lineRule="auto"/>
      </w:pPr>
    </w:p>
    <w:p w14:paraId="093AA132" w14:textId="0F7D0A86" w:rsidR="00A93760" w:rsidRPr="006C7974" w:rsidRDefault="00A93760" w:rsidP="006C7974">
      <w:pPr>
        <w:pStyle w:val="NormalWeb"/>
        <w:spacing w:before="0" w:beforeAutospacing="0" w:after="0" w:afterAutospacing="0" w:line="360" w:lineRule="auto"/>
        <w:ind w:firstLine="708"/>
        <w:rPr>
          <w:b/>
        </w:rPr>
      </w:pPr>
      <w:r w:rsidRPr="006C7974">
        <w:rPr>
          <w:b/>
        </w:rPr>
        <w:t>Dayanak</w:t>
      </w:r>
    </w:p>
    <w:p w14:paraId="2946A74C" w14:textId="68A15120" w:rsidR="00554A31" w:rsidRPr="006C7974" w:rsidRDefault="006E2154" w:rsidP="006C7974">
      <w:pPr>
        <w:pStyle w:val="NormalWeb"/>
        <w:spacing w:before="0" w:beforeAutospacing="0" w:after="0" w:afterAutospacing="0" w:line="360" w:lineRule="auto"/>
        <w:ind w:firstLine="708"/>
        <w:jc w:val="both"/>
      </w:pPr>
      <w:r w:rsidRPr="006C7974">
        <w:rPr>
          <w:b/>
        </w:rPr>
        <w:t>Madde 3</w:t>
      </w:r>
      <w:r w:rsidR="00496F32" w:rsidRPr="006C7974">
        <w:rPr>
          <w:b/>
        </w:rPr>
        <w:t>-</w:t>
      </w:r>
      <w:r w:rsidR="00A217E2" w:rsidRPr="006C7974">
        <w:rPr>
          <w:b/>
        </w:rPr>
        <w:t xml:space="preserve"> </w:t>
      </w:r>
      <w:r w:rsidR="00A217E2" w:rsidRPr="006C7974">
        <w:rPr>
          <w:bCs/>
        </w:rPr>
        <w:t>(1)</w:t>
      </w:r>
      <w:r w:rsidRPr="006C7974">
        <w:t xml:space="preserve"> Bu </w:t>
      </w:r>
      <w:r w:rsidR="00554A31" w:rsidRPr="006C7974">
        <w:t xml:space="preserve">usul ve esaslar </w:t>
      </w:r>
      <w:r w:rsidRPr="006C7974">
        <w:t xml:space="preserve">2547 sayılı Yükseköğretim </w:t>
      </w:r>
      <w:r w:rsidR="00554A31" w:rsidRPr="006C7974">
        <w:t xml:space="preserve">Kurulu </w:t>
      </w:r>
      <w:r w:rsidRPr="006C7974">
        <w:t xml:space="preserve">Kanunu, </w:t>
      </w:r>
      <w:r w:rsidR="0091786E" w:rsidRPr="006C7974">
        <w:t xml:space="preserve">Sivas </w:t>
      </w:r>
      <w:r w:rsidRPr="006C7974">
        <w:t xml:space="preserve">Cumhuriyet Üniversitesi </w:t>
      </w:r>
      <w:proofErr w:type="spellStart"/>
      <w:r w:rsidRPr="006C7974">
        <w:t>Önlisans</w:t>
      </w:r>
      <w:proofErr w:type="spellEnd"/>
      <w:r w:rsidRPr="006C7974">
        <w:t xml:space="preserve"> ve Lisans Eğitim-Öğretim ve Sınav Yönetmeliği</w:t>
      </w:r>
      <w:r w:rsidR="00554A31" w:rsidRPr="006C7974">
        <w:t>’nin ilgili maddeleri ile</w:t>
      </w:r>
      <w:r w:rsidRPr="006C7974">
        <w:t xml:space="preserve"> </w:t>
      </w:r>
      <w:r w:rsidR="0091786E" w:rsidRPr="006C7974">
        <w:t xml:space="preserve">Sivas </w:t>
      </w:r>
      <w:r w:rsidRPr="006C7974">
        <w:t xml:space="preserve">Cumhuriyet Üniversitesi Sağlık Bilimleri Fakültesi </w:t>
      </w:r>
      <w:r w:rsidR="00554A31" w:rsidRPr="006C7974">
        <w:t xml:space="preserve">Dönem İçi </w:t>
      </w:r>
      <w:r w:rsidR="004D2993" w:rsidRPr="006C7974">
        <w:t xml:space="preserve">ve </w:t>
      </w:r>
      <w:r w:rsidR="00474D88" w:rsidRPr="006C7974">
        <w:t xml:space="preserve">Yaz </w:t>
      </w:r>
      <w:r w:rsidR="00554A31" w:rsidRPr="006C7974">
        <w:t>Uygulama Yönergesi uyarınca hazırlanmıştır.</w:t>
      </w:r>
    </w:p>
    <w:p w14:paraId="168CE7ED" w14:textId="77777777" w:rsidR="00A93760" w:rsidRPr="006C7974" w:rsidRDefault="00A93760" w:rsidP="006C7974">
      <w:pPr>
        <w:pStyle w:val="NormalWeb"/>
        <w:spacing w:before="0" w:beforeAutospacing="0" w:after="0" w:afterAutospacing="0" w:line="360" w:lineRule="auto"/>
        <w:jc w:val="both"/>
      </w:pPr>
    </w:p>
    <w:p w14:paraId="3AF410EF" w14:textId="2E3CD72D" w:rsidR="00A93760" w:rsidRPr="006C7974" w:rsidRDefault="00A93760" w:rsidP="006C7974">
      <w:pPr>
        <w:pStyle w:val="NormalWeb"/>
        <w:spacing w:before="0" w:beforeAutospacing="0" w:after="0" w:afterAutospacing="0" w:line="360" w:lineRule="auto"/>
        <w:ind w:firstLine="708"/>
        <w:rPr>
          <w:b/>
        </w:rPr>
      </w:pPr>
      <w:r w:rsidRPr="006C7974">
        <w:rPr>
          <w:b/>
        </w:rPr>
        <w:t>Tanımlar</w:t>
      </w:r>
    </w:p>
    <w:p w14:paraId="403A6C6D" w14:textId="03B7FD30" w:rsidR="006E2154" w:rsidRPr="006C7974" w:rsidRDefault="006E2154" w:rsidP="006C7974">
      <w:pPr>
        <w:pStyle w:val="NormalWeb"/>
        <w:spacing w:before="0" w:beforeAutospacing="0" w:after="0" w:afterAutospacing="0" w:line="360" w:lineRule="auto"/>
        <w:ind w:firstLine="360"/>
      </w:pPr>
      <w:r w:rsidRPr="006C7974">
        <w:rPr>
          <w:b/>
        </w:rPr>
        <w:t>Madde 4</w:t>
      </w:r>
      <w:r w:rsidR="00496F32" w:rsidRPr="006C7974">
        <w:rPr>
          <w:b/>
        </w:rPr>
        <w:t>-</w:t>
      </w:r>
      <w:r w:rsidR="00A93760" w:rsidRPr="006C7974">
        <w:t xml:space="preserve"> </w:t>
      </w:r>
      <w:r w:rsidR="00C3078F" w:rsidRPr="006C7974">
        <w:t xml:space="preserve">(1) </w:t>
      </w:r>
      <w:r w:rsidR="00A93760" w:rsidRPr="006C7974">
        <w:t>Bu</w:t>
      </w:r>
      <w:r w:rsidR="00554A31" w:rsidRPr="006C7974">
        <w:t xml:space="preserve"> usul ve esaslarda</w:t>
      </w:r>
      <w:r w:rsidRPr="006C7974">
        <w:t xml:space="preserve">; </w:t>
      </w:r>
    </w:p>
    <w:p w14:paraId="370B9398" w14:textId="77777777" w:rsidR="00131FAC" w:rsidRPr="006C7974" w:rsidRDefault="00131FAC" w:rsidP="006C7974">
      <w:pPr>
        <w:pStyle w:val="NormalWeb"/>
        <w:numPr>
          <w:ilvl w:val="0"/>
          <w:numId w:val="9"/>
        </w:numPr>
        <w:spacing w:before="0" w:beforeAutospacing="0" w:after="0" w:afterAutospacing="0" w:line="360" w:lineRule="auto"/>
        <w:ind w:left="0" w:firstLine="360"/>
        <w:rPr>
          <w:bCs/>
        </w:rPr>
      </w:pPr>
      <w:r w:rsidRPr="006C7974">
        <w:rPr>
          <w:bCs/>
        </w:rPr>
        <w:t xml:space="preserve">Bölüm Başkanı: Sağlık Bilimleri Fakültesi Ebelik Bölüm Başkanını, </w:t>
      </w:r>
    </w:p>
    <w:p w14:paraId="604E2AB7" w14:textId="77777777" w:rsidR="00131FAC" w:rsidRPr="006C7974" w:rsidRDefault="00131FAC" w:rsidP="006C7974">
      <w:pPr>
        <w:pStyle w:val="NormalWeb"/>
        <w:numPr>
          <w:ilvl w:val="0"/>
          <w:numId w:val="9"/>
        </w:numPr>
        <w:spacing w:before="0" w:beforeAutospacing="0" w:after="0" w:afterAutospacing="0" w:line="360" w:lineRule="auto"/>
        <w:ind w:left="0" w:firstLine="360"/>
        <w:rPr>
          <w:bCs/>
        </w:rPr>
      </w:pPr>
      <w:r w:rsidRPr="006C7974">
        <w:rPr>
          <w:bCs/>
        </w:rPr>
        <w:t xml:space="preserve">Dekan: Sağlık Bilimleri Fakültesi Dekanını, </w:t>
      </w:r>
    </w:p>
    <w:p w14:paraId="6D6333C2" w14:textId="77777777" w:rsidR="0019185C" w:rsidRPr="006C7974" w:rsidRDefault="00131FAC" w:rsidP="006C7974">
      <w:pPr>
        <w:pStyle w:val="NormalWeb"/>
        <w:numPr>
          <w:ilvl w:val="0"/>
          <w:numId w:val="9"/>
        </w:numPr>
        <w:spacing w:before="0" w:beforeAutospacing="0" w:after="0" w:afterAutospacing="0" w:line="360" w:lineRule="auto"/>
        <w:ind w:left="0" w:firstLine="360"/>
        <w:rPr>
          <w:bCs/>
        </w:rPr>
      </w:pPr>
      <w:r w:rsidRPr="006C7974">
        <w:rPr>
          <w:bCs/>
        </w:rPr>
        <w:t>Fakülte: Sağlık Bilimleri Fakültesini,</w:t>
      </w:r>
    </w:p>
    <w:p w14:paraId="2053F995" w14:textId="509A6897" w:rsidR="00131FAC" w:rsidRPr="006C7974" w:rsidRDefault="0019185C" w:rsidP="006C7974">
      <w:pPr>
        <w:pStyle w:val="NormalWeb"/>
        <w:spacing w:before="0" w:beforeAutospacing="0" w:after="0" w:afterAutospacing="0" w:line="360" w:lineRule="auto"/>
        <w:ind w:firstLine="360"/>
        <w:rPr>
          <w:bCs/>
        </w:rPr>
      </w:pPr>
      <w:proofErr w:type="gramStart"/>
      <w:r w:rsidRPr="006C7974">
        <w:t>ç</w:t>
      </w:r>
      <w:proofErr w:type="gramEnd"/>
      <w:r w:rsidR="00C3078F" w:rsidRPr="006C7974">
        <w:t>)</w:t>
      </w:r>
      <w:r w:rsidR="00C3078F" w:rsidRPr="006C7974">
        <w:rPr>
          <w:b/>
          <w:bCs/>
        </w:rPr>
        <w:t xml:space="preserve"> </w:t>
      </w:r>
      <w:r w:rsidR="00131FAC" w:rsidRPr="006C7974">
        <w:rPr>
          <w:bCs/>
        </w:rPr>
        <w:t>Klinik-Saha Uygulamaları: Ebelik Bölümünde eğitim-öğretim yarıyılında müfredat gereği öğrencilerin almakla yükümlü oldukları, kamu-özel kurum ve kuruluşlarda yürütülen uygulamaları,</w:t>
      </w:r>
    </w:p>
    <w:p w14:paraId="1C54648F" w14:textId="29614BE0" w:rsidR="00FD5033" w:rsidRPr="006C7974" w:rsidRDefault="00FD38D3" w:rsidP="006C7974">
      <w:pPr>
        <w:pStyle w:val="Default"/>
        <w:numPr>
          <w:ilvl w:val="0"/>
          <w:numId w:val="9"/>
        </w:numPr>
        <w:spacing w:line="360" w:lineRule="auto"/>
        <w:ind w:left="0" w:firstLine="360"/>
        <w:jc w:val="both"/>
        <w:rPr>
          <w:color w:val="auto"/>
        </w:rPr>
      </w:pPr>
      <w:r w:rsidRPr="006C7974">
        <w:rPr>
          <w:color w:val="auto"/>
        </w:rPr>
        <w:t xml:space="preserve">Klinik ve Sahada Entegre Uygulama I-II: </w:t>
      </w:r>
      <w:r w:rsidR="00FD5033" w:rsidRPr="006C7974">
        <w:rPr>
          <w:color w:val="auto"/>
        </w:rPr>
        <w:t>Ebelik bölümü müfredatında son sınıf öğrencilerinin güz ve bahar dönemi almakla yükümlü oldukları, kamu-özel kurum ve kuruluşlarda yürütülen uygulamaları,</w:t>
      </w:r>
    </w:p>
    <w:p w14:paraId="15D1C6BD" w14:textId="2C8553B6" w:rsidR="0067318D" w:rsidRPr="006C7974" w:rsidRDefault="0067318D" w:rsidP="006C7974">
      <w:pPr>
        <w:pStyle w:val="NormalWeb"/>
        <w:numPr>
          <w:ilvl w:val="0"/>
          <w:numId w:val="9"/>
        </w:numPr>
        <w:spacing w:before="0" w:beforeAutospacing="0" w:after="0" w:afterAutospacing="0" w:line="360" w:lineRule="auto"/>
        <w:ind w:left="0" w:firstLine="360"/>
        <w:jc w:val="both"/>
        <w:rPr>
          <w:bCs/>
        </w:rPr>
      </w:pPr>
      <w:r w:rsidRPr="006C7974">
        <w:rPr>
          <w:bCs/>
        </w:rPr>
        <w:lastRenderedPageBreak/>
        <w:t xml:space="preserve">Öğrenci: </w:t>
      </w:r>
      <w:r w:rsidR="00FD5033" w:rsidRPr="006C7974">
        <w:rPr>
          <w:bCs/>
        </w:rPr>
        <w:t xml:space="preserve">Ebelik Bölümü müfredatında yer alan </w:t>
      </w:r>
      <w:r w:rsidR="007F60A0" w:rsidRPr="006C7974">
        <w:rPr>
          <w:bCs/>
        </w:rPr>
        <w:t xml:space="preserve">uygulamalı dersler ve </w:t>
      </w:r>
      <w:r w:rsidR="00FD38D3" w:rsidRPr="006C7974">
        <w:t>Klinik ve Sahada Entegre Uygulama I-II</w:t>
      </w:r>
      <w:r w:rsidR="00FD38D3" w:rsidRPr="006C7974">
        <w:rPr>
          <w:bCs/>
        </w:rPr>
        <w:t xml:space="preserve"> </w:t>
      </w:r>
      <w:r w:rsidR="00FD5033" w:rsidRPr="006C7974">
        <w:rPr>
          <w:bCs/>
        </w:rPr>
        <w:t>der</w:t>
      </w:r>
      <w:r w:rsidR="006C7974" w:rsidRPr="006C7974">
        <w:rPr>
          <w:bCs/>
        </w:rPr>
        <w:t>s</w:t>
      </w:r>
      <w:r w:rsidR="007F60A0" w:rsidRPr="006C7974">
        <w:rPr>
          <w:bCs/>
        </w:rPr>
        <w:t>lerinin</w:t>
      </w:r>
      <w:r w:rsidR="00FD5033" w:rsidRPr="006C7974">
        <w:rPr>
          <w:bCs/>
        </w:rPr>
        <w:t xml:space="preserve"> uygulamasını yapma koşullarını sağlayan ve bu uygulamayı yapma yükümlülüğü olan öğrenciyi,</w:t>
      </w:r>
    </w:p>
    <w:p w14:paraId="5334EB57" w14:textId="77777777" w:rsidR="0067318D" w:rsidRPr="006C7974" w:rsidRDefault="0067318D" w:rsidP="006C7974">
      <w:pPr>
        <w:pStyle w:val="NormalWeb"/>
        <w:numPr>
          <w:ilvl w:val="0"/>
          <w:numId w:val="9"/>
        </w:numPr>
        <w:spacing w:before="0" w:beforeAutospacing="0" w:after="0" w:afterAutospacing="0" w:line="360" w:lineRule="auto"/>
        <w:ind w:left="0" w:firstLine="360"/>
        <w:jc w:val="both"/>
        <w:rPr>
          <w:bCs/>
        </w:rPr>
      </w:pPr>
      <w:r w:rsidRPr="006C7974">
        <w:rPr>
          <w:bCs/>
        </w:rPr>
        <w:t xml:space="preserve">Uygulamanın Değerlendirilmesi: Öğrencilerin uygulama yaptıkları alanlardaki çalışmaları ile ilgili öğretim üye/elemanı tarafından yapılan değerlendirmeyi, </w:t>
      </w:r>
    </w:p>
    <w:p w14:paraId="367D122B" w14:textId="012B27FD" w:rsidR="0067318D" w:rsidRPr="006C7974" w:rsidRDefault="0067318D" w:rsidP="006C7974">
      <w:pPr>
        <w:pStyle w:val="NormalWeb"/>
        <w:numPr>
          <w:ilvl w:val="0"/>
          <w:numId w:val="9"/>
        </w:numPr>
        <w:spacing w:before="0" w:beforeAutospacing="0" w:after="0" w:afterAutospacing="0" w:line="360" w:lineRule="auto"/>
        <w:ind w:left="0" w:firstLine="360"/>
        <w:jc w:val="both"/>
        <w:rPr>
          <w:bCs/>
        </w:rPr>
      </w:pPr>
      <w:r w:rsidRPr="006C7974">
        <w:rPr>
          <w:bCs/>
        </w:rPr>
        <w:t xml:space="preserve">Uygulamalı Ders: Sağlık kurum ve kuruluşlarında, </w:t>
      </w:r>
      <w:r w:rsidR="0002501A" w:rsidRPr="006C7974">
        <w:rPr>
          <w:bCs/>
        </w:rPr>
        <w:t>uygulama</w:t>
      </w:r>
      <w:r w:rsidRPr="006C7974">
        <w:rPr>
          <w:bCs/>
        </w:rPr>
        <w:t xml:space="preserve"> </w:t>
      </w:r>
      <w:r w:rsidR="0002501A" w:rsidRPr="006C7974">
        <w:rPr>
          <w:bCs/>
        </w:rPr>
        <w:t>dersliğinde</w:t>
      </w:r>
      <w:r w:rsidRPr="006C7974">
        <w:rPr>
          <w:bCs/>
        </w:rPr>
        <w:t xml:space="preserve"> ve sahada yürütülmesi zorunlu olan dersleri, </w:t>
      </w:r>
    </w:p>
    <w:p w14:paraId="0CA4B5BC" w14:textId="0AB4D870" w:rsidR="0067318D" w:rsidRPr="006C7974" w:rsidRDefault="00C3078F" w:rsidP="006C7974">
      <w:pPr>
        <w:pStyle w:val="NormalWeb"/>
        <w:spacing w:before="0" w:beforeAutospacing="0" w:after="0" w:afterAutospacing="0" w:line="360" w:lineRule="auto"/>
        <w:ind w:firstLine="360"/>
        <w:jc w:val="both"/>
        <w:rPr>
          <w:bCs/>
        </w:rPr>
      </w:pPr>
      <w:proofErr w:type="gramStart"/>
      <w:r w:rsidRPr="006C7974">
        <w:rPr>
          <w:bCs/>
        </w:rPr>
        <w:t>ğ</w:t>
      </w:r>
      <w:proofErr w:type="gramEnd"/>
      <w:r w:rsidRPr="006C7974">
        <w:rPr>
          <w:bCs/>
        </w:rPr>
        <w:t xml:space="preserve">) </w:t>
      </w:r>
      <w:r w:rsidR="0067318D" w:rsidRPr="006C7974">
        <w:rPr>
          <w:bCs/>
        </w:rPr>
        <w:t>Uygulama Dosyası: Öğrencinin uygulama yapabilmesi için gerekli olan ve ilgili mevzuat gereği öğrenci tarafından temin edilmesi gereken öğrenci periyodik muayene formu, öğrenci sağlık tarama</w:t>
      </w:r>
      <w:r w:rsidR="0019185C" w:rsidRPr="006C7974">
        <w:rPr>
          <w:bCs/>
        </w:rPr>
        <w:t>,</w:t>
      </w:r>
      <w:r w:rsidR="0067318D" w:rsidRPr="006C7974">
        <w:rPr>
          <w:bCs/>
        </w:rPr>
        <w:t xml:space="preserve"> aşı takip kartı, iş sağlığı ve güvenliği katılım belgesi, taahhütname, ilgili derse özgü öğrenci uygulama rehberi vb. belgeleri,</w:t>
      </w:r>
    </w:p>
    <w:p w14:paraId="36843B13" w14:textId="0D068F7C" w:rsidR="00767552" w:rsidRPr="006C7974" w:rsidRDefault="00767552" w:rsidP="006C7974">
      <w:pPr>
        <w:pStyle w:val="NormalWeb"/>
        <w:numPr>
          <w:ilvl w:val="0"/>
          <w:numId w:val="9"/>
        </w:numPr>
        <w:spacing w:before="0" w:beforeAutospacing="0" w:after="0" w:afterAutospacing="0" w:line="360" w:lineRule="auto"/>
        <w:ind w:left="0" w:firstLine="360"/>
        <w:jc w:val="both"/>
        <w:rPr>
          <w:bCs/>
        </w:rPr>
      </w:pPr>
      <w:r w:rsidRPr="006C7974">
        <w:rPr>
          <w:bCs/>
        </w:rPr>
        <w:t>Uygulama Sorumlusu/Uygulama Koordinatörü: Uygulamalı derslerin uygulamalarının dersin amaç ve ilkelerine uygun olarak yürütülmesinden sorumlu öğretim üyesini/görevlisini,</w:t>
      </w:r>
    </w:p>
    <w:p w14:paraId="77DCC8E4" w14:textId="1074D904" w:rsidR="0067318D" w:rsidRPr="006C7974" w:rsidRDefault="00A217E2" w:rsidP="006C7974">
      <w:pPr>
        <w:pStyle w:val="NormalWeb"/>
        <w:spacing w:before="0" w:beforeAutospacing="0" w:after="0" w:afterAutospacing="0" w:line="360" w:lineRule="auto"/>
        <w:ind w:firstLine="360"/>
        <w:jc w:val="both"/>
        <w:rPr>
          <w:bCs/>
        </w:rPr>
      </w:pPr>
      <w:proofErr w:type="gramStart"/>
      <w:r w:rsidRPr="006C7974">
        <w:rPr>
          <w:bCs/>
        </w:rPr>
        <w:t>ı</w:t>
      </w:r>
      <w:proofErr w:type="gramEnd"/>
      <w:r w:rsidRPr="006C7974">
        <w:rPr>
          <w:bCs/>
        </w:rPr>
        <w:t xml:space="preserve">) </w:t>
      </w:r>
      <w:r w:rsidR="0093455A" w:rsidRPr="006C7974">
        <w:rPr>
          <w:bCs/>
        </w:rPr>
        <w:t>Uygulama Süresi: Eğitim-</w:t>
      </w:r>
      <w:r w:rsidR="0067318D" w:rsidRPr="006C7974">
        <w:rPr>
          <w:bCs/>
        </w:rPr>
        <w:t xml:space="preserve">öğretim programında belirtilen süreyi, </w:t>
      </w:r>
    </w:p>
    <w:p w14:paraId="4E8211B8" w14:textId="1D12D51A" w:rsidR="0067318D" w:rsidRPr="006C7974" w:rsidRDefault="00A217E2" w:rsidP="006C7974">
      <w:pPr>
        <w:pStyle w:val="NormalWeb"/>
        <w:spacing w:before="0" w:beforeAutospacing="0" w:after="0" w:afterAutospacing="0" w:line="360" w:lineRule="auto"/>
        <w:ind w:firstLine="360"/>
        <w:jc w:val="both"/>
        <w:rPr>
          <w:bCs/>
        </w:rPr>
      </w:pPr>
      <w:r w:rsidRPr="006C7974">
        <w:rPr>
          <w:bCs/>
        </w:rPr>
        <w:t>i)</w:t>
      </w:r>
      <w:r w:rsidR="0067318D" w:rsidRPr="006C7974">
        <w:rPr>
          <w:bCs/>
        </w:rPr>
        <w:t>Uygulama Yeri: Uygulamanın yürütüldüğü kamu-özel kurum ve kuruluşları,</w:t>
      </w:r>
    </w:p>
    <w:p w14:paraId="09DB214C" w14:textId="0CCADCD5" w:rsidR="00767552" w:rsidRPr="006C7974" w:rsidRDefault="00A217E2" w:rsidP="006C7974">
      <w:pPr>
        <w:pStyle w:val="NormalWeb"/>
        <w:spacing w:before="0" w:beforeAutospacing="0" w:after="0" w:afterAutospacing="0" w:line="360" w:lineRule="auto"/>
        <w:ind w:firstLine="360"/>
        <w:jc w:val="both"/>
        <w:rPr>
          <w:bCs/>
        </w:rPr>
      </w:pPr>
      <w:r w:rsidRPr="006C7974">
        <w:rPr>
          <w:bCs/>
        </w:rPr>
        <w:t xml:space="preserve">j) </w:t>
      </w:r>
      <w:r w:rsidR="00767552" w:rsidRPr="006C7974">
        <w:rPr>
          <w:bCs/>
        </w:rPr>
        <w:t>Uygulama Yürütücüsü: Uygulamadan sorumlu öğretim elemanını ve 2547 sayılı Yükseköğretim Kurulu Kanunu’nun 31.maddesine göre görevlendirilen kişiyi,</w:t>
      </w:r>
    </w:p>
    <w:p w14:paraId="4098B0DD" w14:textId="0F64147E" w:rsidR="00A93760" w:rsidRPr="006C7974" w:rsidRDefault="00A217E2" w:rsidP="006C7974">
      <w:pPr>
        <w:pStyle w:val="NormalWeb"/>
        <w:spacing w:before="0" w:beforeAutospacing="0" w:after="0" w:afterAutospacing="0" w:line="360" w:lineRule="auto"/>
        <w:ind w:firstLine="360"/>
        <w:jc w:val="both"/>
        <w:rPr>
          <w:bCs/>
        </w:rPr>
      </w:pPr>
      <w:r w:rsidRPr="006C7974">
        <w:rPr>
          <w:bCs/>
        </w:rPr>
        <w:t xml:space="preserve">k) </w:t>
      </w:r>
      <w:r w:rsidR="00131FAC" w:rsidRPr="006C7974">
        <w:rPr>
          <w:bCs/>
        </w:rPr>
        <w:t>Üniversite: Sivas Cumhuriyet Üniversitesini</w:t>
      </w:r>
      <w:r w:rsidR="006136EF" w:rsidRPr="006C7974">
        <w:rPr>
          <w:bCs/>
        </w:rPr>
        <w:t xml:space="preserve"> tanımlar.</w:t>
      </w:r>
    </w:p>
    <w:p w14:paraId="3CC5E9C6" w14:textId="77777777" w:rsidR="00A93760" w:rsidRPr="006C7974" w:rsidRDefault="00A93760" w:rsidP="006C7974">
      <w:pPr>
        <w:pStyle w:val="NormalWeb"/>
        <w:spacing w:before="0" w:beforeAutospacing="0" w:after="0" w:afterAutospacing="0" w:line="360" w:lineRule="auto"/>
      </w:pPr>
    </w:p>
    <w:p w14:paraId="0FA62274" w14:textId="77777777" w:rsidR="003D56DD" w:rsidRPr="006C7974" w:rsidRDefault="003D56DD" w:rsidP="006C7974">
      <w:pPr>
        <w:pStyle w:val="NormalWeb"/>
        <w:spacing w:before="0" w:beforeAutospacing="0" w:after="0" w:afterAutospacing="0" w:line="360" w:lineRule="auto"/>
        <w:jc w:val="center"/>
        <w:rPr>
          <w:b/>
        </w:rPr>
      </w:pPr>
      <w:r w:rsidRPr="006C7974">
        <w:rPr>
          <w:b/>
        </w:rPr>
        <w:t>İKİNCİ BÖLÜM</w:t>
      </w:r>
    </w:p>
    <w:p w14:paraId="73848797" w14:textId="77777777" w:rsidR="00980B5B" w:rsidRPr="006C7974" w:rsidRDefault="00980B5B" w:rsidP="006C7974">
      <w:pPr>
        <w:pStyle w:val="Default"/>
        <w:spacing w:line="360" w:lineRule="auto"/>
        <w:jc w:val="center"/>
        <w:rPr>
          <w:b/>
          <w:bCs/>
        </w:rPr>
      </w:pPr>
      <w:r w:rsidRPr="006C7974">
        <w:rPr>
          <w:b/>
          <w:bCs/>
        </w:rPr>
        <w:t>Görev ve Sorumluluklar</w:t>
      </w:r>
    </w:p>
    <w:p w14:paraId="3E52A8B0" w14:textId="77777777" w:rsidR="00980B5B" w:rsidRPr="006C7974" w:rsidRDefault="00980B5B" w:rsidP="006C7974">
      <w:pPr>
        <w:pStyle w:val="Default"/>
        <w:spacing w:line="360" w:lineRule="auto"/>
        <w:ind w:firstLine="708"/>
        <w:jc w:val="both"/>
        <w:rPr>
          <w:b/>
          <w:bCs/>
        </w:rPr>
      </w:pPr>
      <w:r w:rsidRPr="006C7974">
        <w:rPr>
          <w:b/>
          <w:bCs/>
        </w:rPr>
        <w:t xml:space="preserve">Dekan </w:t>
      </w:r>
    </w:p>
    <w:p w14:paraId="041E3318" w14:textId="57FE19A5" w:rsidR="00980B5B" w:rsidRPr="006C7974" w:rsidRDefault="00C94DAC" w:rsidP="006C7974">
      <w:pPr>
        <w:pStyle w:val="Default"/>
        <w:spacing w:line="360" w:lineRule="auto"/>
        <w:ind w:firstLine="708"/>
        <w:jc w:val="both"/>
        <w:rPr>
          <w:bCs/>
        </w:rPr>
      </w:pPr>
      <w:r w:rsidRPr="006C7974">
        <w:rPr>
          <w:b/>
          <w:bCs/>
        </w:rPr>
        <w:t>Madde</w:t>
      </w:r>
      <w:r w:rsidR="00496F32" w:rsidRPr="006C7974">
        <w:rPr>
          <w:b/>
          <w:bCs/>
        </w:rPr>
        <w:t xml:space="preserve"> 5-</w:t>
      </w:r>
      <w:r w:rsidR="00980B5B" w:rsidRPr="006C7974">
        <w:rPr>
          <w:bCs/>
        </w:rPr>
        <w:t xml:space="preserve">(1) </w:t>
      </w:r>
      <w:r w:rsidR="006643C7" w:rsidRPr="006C7974">
        <w:rPr>
          <w:bCs/>
        </w:rPr>
        <w:t>Dekan</w:t>
      </w:r>
      <w:r w:rsidR="0045056D" w:rsidRPr="006C7974">
        <w:rPr>
          <w:bCs/>
        </w:rPr>
        <w:t>,</w:t>
      </w:r>
      <w:r w:rsidR="006643C7" w:rsidRPr="006C7974">
        <w:rPr>
          <w:bCs/>
        </w:rPr>
        <w:t xml:space="preserve"> uygulamalı ders</w:t>
      </w:r>
      <w:r w:rsidR="0045056D" w:rsidRPr="006C7974">
        <w:rPr>
          <w:bCs/>
        </w:rPr>
        <w:t xml:space="preserve">lerin </w:t>
      </w:r>
      <w:r w:rsidR="00005509" w:rsidRPr="006C7974">
        <w:rPr>
          <w:bCs/>
        </w:rPr>
        <w:t xml:space="preserve">yürütülmesinde </w:t>
      </w:r>
      <w:r w:rsidR="00980B5B" w:rsidRPr="006C7974">
        <w:rPr>
          <w:bCs/>
        </w:rPr>
        <w:t>yetkili yöneticidir. Bu yetkisini gerektiğinde yardımcısına veya bir öğretim üyesine devredebilir.</w:t>
      </w:r>
    </w:p>
    <w:p w14:paraId="1DEA1263" w14:textId="77777777" w:rsidR="005A5880" w:rsidRPr="006C7974" w:rsidRDefault="005A5880" w:rsidP="006C7974">
      <w:pPr>
        <w:pStyle w:val="Default"/>
        <w:spacing w:line="360" w:lineRule="auto"/>
        <w:jc w:val="both"/>
        <w:rPr>
          <w:b/>
          <w:bCs/>
        </w:rPr>
      </w:pPr>
    </w:p>
    <w:p w14:paraId="159ADA51" w14:textId="6C51EC7B" w:rsidR="00980B5B" w:rsidRPr="006C7974" w:rsidRDefault="00980B5B" w:rsidP="006C7974">
      <w:pPr>
        <w:pStyle w:val="Default"/>
        <w:spacing w:line="360" w:lineRule="auto"/>
        <w:ind w:firstLine="708"/>
        <w:jc w:val="both"/>
        <w:rPr>
          <w:b/>
          <w:bCs/>
        </w:rPr>
      </w:pPr>
      <w:r w:rsidRPr="006C7974">
        <w:rPr>
          <w:b/>
          <w:bCs/>
        </w:rPr>
        <w:t xml:space="preserve">Bölüm Başkanı </w:t>
      </w:r>
    </w:p>
    <w:p w14:paraId="70B60A8C" w14:textId="2220006A" w:rsidR="00980B5B" w:rsidRPr="006C7974" w:rsidRDefault="00C94DAC" w:rsidP="006C7974">
      <w:pPr>
        <w:pStyle w:val="Default"/>
        <w:spacing w:line="360" w:lineRule="auto"/>
        <w:ind w:firstLine="708"/>
        <w:jc w:val="both"/>
        <w:rPr>
          <w:bCs/>
        </w:rPr>
      </w:pPr>
      <w:r w:rsidRPr="006C7974">
        <w:rPr>
          <w:b/>
          <w:bCs/>
        </w:rPr>
        <w:t xml:space="preserve">Madde </w:t>
      </w:r>
      <w:r w:rsidR="00980B5B" w:rsidRPr="006C7974">
        <w:rPr>
          <w:b/>
          <w:bCs/>
        </w:rPr>
        <w:t>6</w:t>
      </w:r>
      <w:r w:rsidR="00496F32" w:rsidRPr="006C7974">
        <w:rPr>
          <w:bCs/>
        </w:rPr>
        <w:t>-</w:t>
      </w:r>
      <w:r w:rsidR="00980B5B" w:rsidRPr="006C7974">
        <w:rPr>
          <w:bCs/>
        </w:rPr>
        <w:t>(1)</w:t>
      </w:r>
      <w:r w:rsidR="00980B5B" w:rsidRPr="006C7974">
        <w:rPr>
          <w:b/>
          <w:bCs/>
        </w:rPr>
        <w:t xml:space="preserve"> </w:t>
      </w:r>
      <w:r w:rsidR="00980B5B" w:rsidRPr="006C7974">
        <w:rPr>
          <w:bCs/>
        </w:rPr>
        <w:t>Ebelik bölümün</w:t>
      </w:r>
      <w:r w:rsidR="006643C7" w:rsidRPr="006C7974">
        <w:rPr>
          <w:bCs/>
        </w:rPr>
        <w:t>deki uygulamalı ders</w:t>
      </w:r>
      <w:r w:rsidR="0045056D" w:rsidRPr="006C7974">
        <w:rPr>
          <w:bCs/>
        </w:rPr>
        <w:t>lerin</w:t>
      </w:r>
      <w:r w:rsidR="006643C7" w:rsidRPr="006C7974">
        <w:rPr>
          <w:bCs/>
        </w:rPr>
        <w:t xml:space="preserve"> </w:t>
      </w:r>
      <w:r w:rsidR="00005509" w:rsidRPr="006C7974">
        <w:rPr>
          <w:bCs/>
        </w:rPr>
        <w:t>yürütülmesinde</w:t>
      </w:r>
      <w:r w:rsidR="00980B5B" w:rsidRPr="006C7974">
        <w:rPr>
          <w:bCs/>
        </w:rPr>
        <w:t xml:space="preserve"> organizasyon sorumlusu olup söz konusu uygulamaların düzenli bir şekilde yürütülmesi için gerekli tedbirleri alır, problemleri çözer ve gerektiğinde problemleri </w:t>
      </w:r>
      <w:r w:rsidR="005A5880" w:rsidRPr="006C7974">
        <w:rPr>
          <w:bCs/>
        </w:rPr>
        <w:t>D</w:t>
      </w:r>
      <w:r w:rsidR="00980B5B" w:rsidRPr="006C7974">
        <w:rPr>
          <w:bCs/>
        </w:rPr>
        <w:t>ekanlığa iletir.</w:t>
      </w:r>
    </w:p>
    <w:p w14:paraId="12BF94BF" w14:textId="77777777" w:rsidR="00980B5B" w:rsidRPr="006C7974" w:rsidRDefault="00980B5B" w:rsidP="006C7974">
      <w:pPr>
        <w:pStyle w:val="Default"/>
        <w:spacing w:line="360" w:lineRule="auto"/>
        <w:jc w:val="both"/>
        <w:rPr>
          <w:b/>
          <w:bCs/>
        </w:rPr>
      </w:pPr>
    </w:p>
    <w:p w14:paraId="5ABA2ED7" w14:textId="77777777" w:rsidR="00980B5B" w:rsidRPr="006C7974" w:rsidRDefault="00980B5B" w:rsidP="006C7974">
      <w:pPr>
        <w:pStyle w:val="Default"/>
        <w:spacing w:line="360" w:lineRule="auto"/>
        <w:ind w:firstLine="708"/>
        <w:jc w:val="both"/>
        <w:rPr>
          <w:b/>
          <w:bCs/>
        </w:rPr>
      </w:pPr>
      <w:r w:rsidRPr="006C7974">
        <w:rPr>
          <w:b/>
          <w:bCs/>
        </w:rPr>
        <w:t xml:space="preserve">Uygulama Sorumlusu/Koordinatörü </w:t>
      </w:r>
    </w:p>
    <w:p w14:paraId="33A3C493" w14:textId="4853C0B0" w:rsidR="00980B5B" w:rsidRPr="006C7974" w:rsidRDefault="00C94DAC" w:rsidP="006C7974">
      <w:pPr>
        <w:pStyle w:val="Default"/>
        <w:spacing w:line="360" w:lineRule="auto"/>
        <w:ind w:firstLine="708"/>
        <w:jc w:val="both"/>
        <w:rPr>
          <w:bCs/>
        </w:rPr>
      </w:pPr>
      <w:r w:rsidRPr="006C7974">
        <w:rPr>
          <w:b/>
          <w:bCs/>
        </w:rPr>
        <w:t xml:space="preserve">Madde </w:t>
      </w:r>
      <w:r w:rsidR="00980B5B" w:rsidRPr="006C7974">
        <w:rPr>
          <w:b/>
          <w:bCs/>
        </w:rPr>
        <w:t>7</w:t>
      </w:r>
      <w:r w:rsidR="00496F32" w:rsidRPr="006C7974">
        <w:rPr>
          <w:bCs/>
        </w:rPr>
        <w:t>-</w:t>
      </w:r>
      <w:r w:rsidR="00980B5B" w:rsidRPr="006C7974">
        <w:rPr>
          <w:bCs/>
        </w:rPr>
        <w:t xml:space="preserve">(1) </w:t>
      </w:r>
      <w:r w:rsidR="006643C7" w:rsidRPr="006C7974">
        <w:rPr>
          <w:bCs/>
        </w:rPr>
        <w:t>İ</w:t>
      </w:r>
      <w:r w:rsidR="00980B5B" w:rsidRPr="006C7974">
        <w:rPr>
          <w:bCs/>
        </w:rPr>
        <w:t xml:space="preserve">lgili </w:t>
      </w:r>
      <w:r w:rsidR="006643C7" w:rsidRPr="006C7974">
        <w:rPr>
          <w:bCs/>
        </w:rPr>
        <w:t>dersin sorumlu</w:t>
      </w:r>
      <w:r w:rsidR="00980B5B" w:rsidRPr="006C7974">
        <w:rPr>
          <w:bCs/>
        </w:rPr>
        <w:t xml:space="preserve"> öğretim </w:t>
      </w:r>
      <w:r w:rsidR="006643C7" w:rsidRPr="006C7974">
        <w:rPr>
          <w:bCs/>
        </w:rPr>
        <w:t>üyesi/görevlisidir.</w:t>
      </w:r>
      <w:r w:rsidR="00980B5B" w:rsidRPr="006C7974">
        <w:rPr>
          <w:bCs/>
        </w:rPr>
        <w:t xml:space="preserve"> Sorumlu olduğu uygulamanın planlamalara uygun olarak yürütülmesinde </w:t>
      </w:r>
      <w:r w:rsidR="004E4EF6" w:rsidRPr="006C7974">
        <w:rPr>
          <w:bCs/>
        </w:rPr>
        <w:t>B</w:t>
      </w:r>
      <w:r w:rsidR="00980B5B" w:rsidRPr="006C7974">
        <w:rPr>
          <w:bCs/>
        </w:rPr>
        <w:t xml:space="preserve">ölüm </w:t>
      </w:r>
      <w:r w:rsidR="004E4EF6" w:rsidRPr="006C7974">
        <w:rPr>
          <w:bCs/>
        </w:rPr>
        <w:t>B</w:t>
      </w:r>
      <w:r w:rsidR="00980B5B" w:rsidRPr="006C7974">
        <w:rPr>
          <w:bCs/>
        </w:rPr>
        <w:t>aşkanına karşı sorumludur.</w:t>
      </w:r>
    </w:p>
    <w:p w14:paraId="2CB90668" w14:textId="2A03DDA3" w:rsidR="00980B5B" w:rsidRPr="006C7974" w:rsidRDefault="00A217E2" w:rsidP="006C7974">
      <w:pPr>
        <w:pStyle w:val="Default"/>
        <w:spacing w:line="360" w:lineRule="auto"/>
        <w:ind w:firstLine="708"/>
        <w:jc w:val="both"/>
        <w:rPr>
          <w:b/>
          <w:bCs/>
        </w:rPr>
      </w:pPr>
      <w:r w:rsidRPr="006C7974">
        <w:rPr>
          <w:bCs/>
          <w:color w:val="auto"/>
        </w:rPr>
        <w:t>(2) Uygulama Sorumlusu/Koordinatörünün Görevleri</w:t>
      </w:r>
    </w:p>
    <w:p w14:paraId="513796CD" w14:textId="5C457B32" w:rsidR="00980B5B" w:rsidRPr="006C7974" w:rsidRDefault="00980B5B" w:rsidP="006B05D7">
      <w:pPr>
        <w:pStyle w:val="Default"/>
        <w:numPr>
          <w:ilvl w:val="0"/>
          <w:numId w:val="10"/>
        </w:numPr>
        <w:tabs>
          <w:tab w:val="left" w:pos="709"/>
        </w:tabs>
        <w:spacing w:line="360" w:lineRule="auto"/>
        <w:ind w:left="0" w:firstLine="426"/>
        <w:jc w:val="both"/>
        <w:rPr>
          <w:bCs/>
        </w:rPr>
      </w:pPr>
      <w:r w:rsidRPr="006C7974">
        <w:rPr>
          <w:bCs/>
        </w:rPr>
        <w:lastRenderedPageBreak/>
        <w:t>Uygulama sorumlusu/koordinatörü uygulamanın yürütülmesinde görev alacak uygulama yürütücülerini, uygulama yerlerini, gün,</w:t>
      </w:r>
      <w:r w:rsidR="0093455A" w:rsidRPr="006C7974">
        <w:rPr>
          <w:bCs/>
        </w:rPr>
        <w:t xml:space="preserve"> tarih ve saatlerini belirler,</w:t>
      </w:r>
      <w:r w:rsidRPr="006C7974">
        <w:rPr>
          <w:bCs/>
        </w:rPr>
        <w:t xml:space="preserve"> bu bilgileri ilgili akademik takvime göre derslerin başlamasından en geç </w:t>
      </w:r>
      <w:r w:rsidRPr="006C7974">
        <w:rPr>
          <w:bCs/>
          <w:color w:val="auto"/>
        </w:rPr>
        <w:t xml:space="preserve">bir </w:t>
      </w:r>
      <w:r w:rsidR="0093455A" w:rsidRPr="006C7974">
        <w:rPr>
          <w:bCs/>
          <w:color w:val="auto"/>
        </w:rPr>
        <w:t>ay önce</w:t>
      </w:r>
      <w:r w:rsidRPr="006C7974">
        <w:rPr>
          <w:bCs/>
          <w:color w:val="auto"/>
        </w:rPr>
        <w:t xml:space="preserve"> </w:t>
      </w:r>
      <w:r w:rsidR="009458BB" w:rsidRPr="006C7974">
        <w:rPr>
          <w:bCs/>
          <w:color w:val="auto"/>
        </w:rPr>
        <w:t>B</w:t>
      </w:r>
      <w:r w:rsidRPr="006C7974">
        <w:rPr>
          <w:bCs/>
          <w:color w:val="auto"/>
        </w:rPr>
        <w:t xml:space="preserve">ölüm </w:t>
      </w:r>
      <w:r w:rsidR="009458BB" w:rsidRPr="006C7974">
        <w:rPr>
          <w:bCs/>
          <w:color w:val="auto"/>
        </w:rPr>
        <w:t>B</w:t>
      </w:r>
      <w:r w:rsidRPr="006C7974">
        <w:rPr>
          <w:bCs/>
          <w:color w:val="auto"/>
        </w:rPr>
        <w:t>aşkanlığına</w:t>
      </w:r>
      <w:r w:rsidRPr="006C7974">
        <w:rPr>
          <w:bCs/>
          <w:color w:val="FF0000"/>
        </w:rPr>
        <w:t xml:space="preserve"> </w:t>
      </w:r>
      <w:r w:rsidRPr="006C7974">
        <w:rPr>
          <w:bCs/>
        </w:rPr>
        <w:t>yazılı olarak iletir.</w:t>
      </w:r>
    </w:p>
    <w:p w14:paraId="5CA11A33" w14:textId="77777777" w:rsidR="00980B5B" w:rsidRPr="006C7974" w:rsidRDefault="00980B5B" w:rsidP="006B05D7">
      <w:pPr>
        <w:pStyle w:val="Default"/>
        <w:numPr>
          <w:ilvl w:val="0"/>
          <w:numId w:val="10"/>
        </w:numPr>
        <w:tabs>
          <w:tab w:val="left" w:pos="709"/>
        </w:tabs>
        <w:spacing w:line="360" w:lineRule="auto"/>
        <w:ind w:left="0" w:firstLine="426"/>
        <w:jc w:val="both"/>
        <w:rPr>
          <w:bCs/>
        </w:rPr>
      </w:pPr>
      <w:r w:rsidRPr="006C7974">
        <w:rPr>
          <w:bCs/>
        </w:rPr>
        <w:t>Uygulamanın yapılacağı kurum ve kuruluşlara gönderilecek olan uygulama dosyasının ilgili kurum ve kuruluşlara ulaşmasını sağlar.</w:t>
      </w:r>
    </w:p>
    <w:p w14:paraId="2B770DAA" w14:textId="7C26800C" w:rsidR="00980B5B" w:rsidRPr="006C7974" w:rsidRDefault="00980B5B" w:rsidP="006B05D7">
      <w:pPr>
        <w:pStyle w:val="Default"/>
        <w:numPr>
          <w:ilvl w:val="0"/>
          <w:numId w:val="10"/>
        </w:numPr>
        <w:tabs>
          <w:tab w:val="left" w:pos="709"/>
        </w:tabs>
        <w:spacing w:line="360" w:lineRule="auto"/>
        <w:ind w:left="0" w:firstLine="426"/>
        <w:jc w:val="both"/>
        <w:rPr>
          <w:bCs/>
        </w:rPr>
      </w:pPr>
      <w:r w:rsidRPr="006C7974">
        <w:rPr>
          <w:bCs/>
        </w:rPr>
        <w:t xml:space="preserve">Uygulamanın etkin bir şekilde yürütülmesi için </w:t>
      </w:r>
      <w:r w:rsidR="009458BB" w:rsidRPr="006C7974">
        <w:rPr>
          <w:bCs/>
        </w:rPr>
        <w:t xml:space="preserve">Bölüm Başkanı </w:t>
      </w:r>
      <w:r w:rsidRPr="006C7974">
        <w:rPr>
          <w:bCs/>
        </w:rPr>
        <w:t>ile</w:t>
      </w:r>
      <w:r w:rsidR="00BE4DAA" w:rsidRPr="006C7974">
        <w:rPr>
          <w:bCs/>
        </w:rPr>
        <w:t xml:space="preserve"> </w:t>
      </w:r>
      <w:r w:rsidR="003835C8" w:rsidRPr="006C7974">
        <w:rPr>
          <w:bCs/>
        </w:rPr>
        <w:t>birlikte</w:t>
      </w:r>
      <w:r w:rsidRPr="006C7974">
        <w:rPr>
          <w:bCs/>
        </w:rPr>
        <w:t xml:space="preserve"> gerekli düzenlemeleri yapar, süreci takip eder, ortaya çıkan problemleri çözer.</w:t>
      </w:r>
    </w:p>
    <w:p w14:paraId="11540542" w14:textId="59BC7FFD" w:rsidR="00980B5B" w:rsidRPr="006C7974" w:rsidRDefault="00C3078F" w:rsidP="006B05D7">
      <w:pPr>
        <w:pStyle w:val="Default"/>
        <w:tabs>
          <w:tab w:val="left" w:pos="709"/>
        </w:tabs>
        <w:spacing w:line="360" w:lineRule="auto"/>
        <w:ind w:firstLine="426"/>
        <w:jc w:val="both"/>
        <w:rPr>
          <w:bCs/>
        </w:rPr>
      </w:pPr>
      <w:proofErr w:type="gramStart"/>
      <w:r w:rsidRPr="006C7974">
        <w:rPr>
          <w:bCs/>
        </w:rPr>
        <w:t>ç</w:t>
      </w:r>
      <w:proofErr w:type="gramEnd"/>
      <w:r w:rsidRPr="006C7974">
        <w:rPr>
          <w:bCs/>
        </w:rPr>
        <w:t xml:space="preserve">) </w:t>
      </w:r>
      <w:r w:rsidR="00980B5B" w:rsidRPr="006C7974">
        <w:rPr>
          <w:bCs/>
        </w:rPr>
        <w:t xml:space="preserve">Uygulama bitiminde öğrenci uygulama dosyalarını ilgili mevzuata </w:t>
      </w:r>
      <w:r w:rsidR="00980B5B" w:rsidRPr="006C7974">
        <w:rPr>
          <w:bCs/>
          <w:color w:val="auto"/>
        </w:rPr>
        <w:t>gör</w:t>
      </w:r>
      <w:r w:rsidR="00B53C88" w:rsidRPr="006C7974">
        <w:rPr>
          <w:bCs/>
          <w:color w:val="auto"/>
        </w:rPr>
        <w:t xml:space="preserve">e </w:t>
      </w:r>
      <w:r w:rsidR="00980B5B" w:rsidRPr="006C7974">
        <w:rPr>
          <w:bCs/>
          <w:color w:val="auto"/>
        </w:rPr>
        <w:t xml:space="preserve">muhafaza </w:t>
      </w:r>
      <w:r w:rsidR="00980B5B" w:rsidRPr="006C7974">
        <w:rPr>
          <w:bCs/>
        </w:rPr>
        <w:t>eder.</w:t>
      </w:r>
    </w:p>
    <w:p w14:paraId="5F5A67ED" w14:textId="77777777" w:rsidR="00980B5B" w:rsidRPr="006C7974" w:rsidRDefault="00980B5B" w:rsidP="006C7974">
      <w:pPr>
        <w:pStyle w:val="Default"/>
        <w:spacing w:line="360" w:lineRule="auto"/>
        <w:ind w:left="720"/>
        <w:jc w:val="both"/>
        <w:rPr>
          <w:bCs/>
        </w:rPr>
      </w:pPr>
    </w:p>
    <w:p w14:paraId="2A51DCB8" w14:textId="0034DD00" w:rsidR="00980B5B" w:rsidRPr="006C7974" w:rsidRDefault="00980B5B" w:rsidP="006C7974">
      <w:pPr>
        <w:pStyle w:val="Default"/>
        <w:spacing w:line="360" w:lineRule="auto"/>
        <w:ind w:firstLine="708"/>
        <w:jc w:val="both"/>
        <w:rPr>
          <w:b/>
          <w:bCs/>
        </w:rPr>
      </w:pPr>
      <w:r w:rsidRPr="006C7974">
        <w:rPr>
          <w:b/>
          <w:bCs/>
        </w:rPr>
        <w:t>Uygulama Yürütücüsü</w:t>
      </w:r>
    </w:p>
    <w:p w14:paraId="620C77D3" w14:textId="77777777" w:rsidR="00A217E2" w:rsidRPr="006C7974" w:rsidRDefault="00C94DAC" w:rsidP="006C7974">
      <w:pPr>
        <w:pStyle w:val="Default"/>
        <w:spacing w:line="360" w:lineRule="auto"/>
        <w:ind w:firstLine="708"/>
        <w:jc w:val="both"/>
        <w:rPr>
          <w:bCs/>
        </w:rPr>
      </w:pPr>
      <w:r w:rsidRPr="006C7974">
        <w:rPr>
          <w:b/>
          <w:bCs/>
        </w:rPr>
        <w:t>Madde</w:t>
      </w:r>
      <w:r w:rsidR="00980B5B" w:rsidRPr="006C7974">
        <w:rPr>
          <w:b/>
          <w:bCs/>
        </w:rPr>
        <w:t xml:space="preserve"> 8</w:t>
      </w:r>
      <w:r w:rsidR="00496F32" w:rsidRPr="006C7974">
        <w:rPr>
          <w:bCs/>
        </w:rPr>
        <w:t>-</w:t>
      </w:r>
      <w:r w:rsidR="00980B5B" w:rsidRPr="006C7974">
        <w:rPr>
          <w:bCs/>
        </w:rPr>
        <w:t>(1)</w:t>
      </w:r>
      <w:r w:rsidR="006643C7" w:rsidRPr="006C7974">
        <w:rPr>
          <w:bCs/>
        </w:rPr>
        <w:t xml:space="preserve"> U</w:t>
      </w:r>
      <w:r w:rsidR="00980B5B" w:rsidRPr="006C7974">
        <w:rPr>
          <w:bCs/>
        </w:rPr>
        <w:t xml:space="preserve">ygulama sorumlusu/koordinatörü tarafından </w:t>
      </w:r>
      <w:r w:rsidR="002E707C" w:rsidRPr="006C7974">
        <w:rPr>
          <w:bCs/>
        </w:rPr>
        <w:t>önerilir</w:t>
      </w:r>
      <w:r w:rsidR="005C3C28" w:rsidRPr="006C7974">
        <w:rPr>
          <w:bCs/>
        </w:rPr>
        <w:t>,</w:t>
      </w:r>
      <w:r w:rsidR="002E707C" w:rsidRPr="006C7974">
        <w:rPr>
          <w:bCs/>
        </w:rPr>
        <w:t xml:space="preserve"> B</w:t>
      </w:r>
      <w:r w:rsidR="00980B5B" w:rsidRPr="006C7974">
        <w:rPr>
          <w:bCs/>
        </w:rPr>
        <w:t xml:space="preserve">ölüm </w:t>
      </w:r>
      <w:r w:rsidR="002E707C" w:rsidRPr="006C7974">
        <w:rPr>
          <w:bCs/>
        </w:rPr>
        <w:t xml:space="preserve">Kurulu ve Fakülte Kurulu tarafından </w:t>
      </w:r>
      <w:r w:rsidR="00980B5B" w:rsidRPr="006C7974">
        <w:rPr>
          <w:bCs/>
        </w:rPr>
        <w:t xml:space="preserve">görevlendirilir. </w:t>
      </w:r>
    </w:p>
    <w:p w14:paraId="4511B472" w14:textId="45002B8D" w:rsidR="00980B5B" w:rsidRPr="006C7974" w:rsidRDefault="00A217E2" w:rsidP="006C7974">
      <w:pPr>
        <w:pStyle w:val="Default"/>
        <w:spacing w:line="360" w:lineRule="auto"/>
        <w:ind w:firstLine="708"/>
        <w:jc w:val="both"/>
        <w:rPr>
          <w:bCs/>
        </w:rPr>
      </w:pPr>
      <w:r w:rsidRPr="006C7974">
        <w:rPr>
          <w:bCs/>
        </w:rPr>
        <w:t xml:space="preserve">(2) </w:t>
      </w:r>
      <w:r w:rsidR="00980B5B" w:rsidRPr="006C7974">
        <w:rPr>
          <w:bCs/>
        </w:rPr>
        <w:t xml:space="preserve">Uygulama yürütücüsü, uygulama sorumlusu/koordinatörü ve </w:t>
      </w:r>
      <w:r w:rsidR="001F065A" w:rsidRPr="006C7974">
        <w:rPr>
          <w:bCs/>
        </w:rPr>
        <w:t xml:space="preserve">Bölüm Başkanına </w:t>
      </w:r>
      <w:r w:rsidR="00980B5B" w:rsidRPr="006C7974">
        <w:rPr>
          <w:bCs/>
        </w:rPr>
        <w:t xml:space="preserve">karşı sorumludur. </w:t>
      </w:r>
    </w:p>
    <w:p w14:paraId="59E34C01" w14:textId="77777777" w:rsidR="00A217E2" w:rsidRPr="006C7974" w:rsidRDefault="00A217E2" w:rsidP="006C7974">
      <w:pPr>
        <w:pStyle w:val="Default"/>
        <w:spacing w:line="360" w:lineRule="auto"/>
        <w:ind w:left="720"/>
        <w:jc w:val="both"/>
        <w:rPr>
          <w:bCs/>
          <w:color w:val="auto"/>
        </w:rPr>
      </w:pPr>
      <w:r w:rsidRPr="006C7974">
        <w:rPr>
          <w:bCs/>
          <w:color w:val="auto"/>
        </w:rPr>
        <w:t>(3) Uygulama Yürütücüsünün Görevleri</w:t>
      </w:r>
    </w:p>
    <w:p w14:paraId="00D0040E" w14:textId="77777777" w:rsidR="00980B5B" w:rsidRPr="006C7974" w:rsidRDefault="00980B5B" w:rsidP="006C7974">
      <w:pPr>
        <w:pStyle w:val="Default"/>
        <w:numPr>
          <w:ilvl w:val="0"/>
          <w:numId w:val="11"/>
        </w:numPr>
        <w:tabs>
          <w:tab w:val="left" w:pos="567"/>
        </w:tabs>
        <w:spacing w:line="360" w:lineRule="auto"/>
        <w:ind w:left="0" w:firstLine="360"/>
        <w:jc w:val="both"/>
        <w:rPr>
          <w:bCs/>
        </w:rPr>
      </w:pPr>
      <w:r w:rsidRPr="006C7974">
        <w:rPr>
          <w:bCs/>
        </w:rPr>
        <w:t>Uygulamanın verimli olması için gerekli önlemleri alır, öğrencilerin çalışmalarını yönlendirir.</w:t>
      </w:r>
    </w:p>
    <w:p w14:paraId="47383A7E" w14:textId="77777777" w:rsidR="002E707C" w:rsidRPr="006C7974" w:rsidRDefault="002E707C" w:rsidP="006C7974">
      <w:pPr>
        <w:pStyle w:val="Default"/>
        <w:numPr>
          <w:ilvl w:val="0"/>
          <w:numId w:val="11"/>
        </w:numPr>
        <w:tabs>
          <w:tab w:val="left" w:pos="567"/>
        </w:tabs>
        <w:spacing w:line="360" w:lineRule="auto"/>
        <w:ind w:left="0" w:firstLine="360"/>
        <w:jc w:val="both"/>
        <w:rPr>
          <w:bCs/>
        </w:rPr>
      </w:pPr>
      <w:r w:rsidRPr="006C7974">
        <w:rPr>
          <w:bCs/>
        </w:rPr>
        <w:t>Öğrenciye öğrenme fırsatları sağlar.</w:t>
      </w:r>
    </w:p>
    <w:p w14:paraId="5328D076" w14:textId="77777777" w:rsidR="002E707C" w:rsidRPr="006C7974" w:rsidRDefault="002E707C" w:rsidP="006C7974">
      <w:pPr>
        <w:pStyle w:val="Default"/>
        <w:numPr>
          <w:ilvl w:val="0"/>
          <w:numId w:val="11"/>
        </w:numPr>
        <w:tabs>
          <w:tab w:val="left" w:pos="567"/>
        </w:tabs>
        <w:spacing w:line="360" w:lineRule="auto"/>
        <w:ind w:left="0" w:firstLine="360"/>
        <w:jc w:val="both"/>
        <w:rPr>
          <w:bCs/>
        </w:rPr>
      </w:pPr>
      <w:r w:rsidRPr="006C7974">
        <w:rPr>
          <w:bCs/>
        </w:rPr>
        <w:t>Öğrencinin ulaşılabilir hedefler geliştirmesine yardımcı olur.</w:t>
      </w:r>
    </w:p>
    <w:p w14:paraId="5FD21841" w14:textId="0C59131A" w:rsidR="002E707C" w:rsidRPr="006C7974" w:rsidRDefault="008F44C1" w:rsidP="006C7974">
      <w:pPr>
        <w:pStyle w:val="Default"/>
        <w:tabs>
          <w:tab w:val="left" w:pos="567"/>
        </w:tabs>
        <w:spacing w:line="360" w:lineRule="auto"/>
        <w:ind w:firstLine="360"/>
        <w:jc w:val="both"/>
        <w:rPr>
          <w:bCs/>
        </w:rPr>
      </w:pPr>
      <w:proofErr w:type="gramStart"/>
      <w:r w:rsidRPr="006C7974">
        <w:rPr>
          <w:bCs/>
        </w:rPr>
        <w:t>ç</w:t>
      </w:r>
      <w:proofErr w:type="gramEnd"/>
      <w:r w:rsidRPr="006C7974">
        <w:rPr>
          <w:bCs/>
        </w:rPr>
        <w:t xml:space="preserve">) </w:t>
      </w:r>
      <w:r w:rsidR="002E707C" w:rsidRPr="006C7974">
        <w:rPr>
          <w:bCs/>
        </w:rPr>
        <w:t>Klinik uygulamalarda rol modeli olur.</w:t>
      </w:r>
    </w:p>
    <w:p w14:paraId="19F96A34" w14:textId="77777777" w:rsidR="002E707C" w:rsidRPr="006C7974" w:rsidRDefault="002E707C" w:rsidP="006C7974">
      <w:pPr>
        <w:pStyle w:val="Default"/>
        <w:numPr>
          <w:ilvl w:val="0"/>
          <w:numId w:val="11"/>
        </w:numPr>
        <w:tabs>
          <w:tab w:val="left" w:pos="567"/>
        </w:tabs>
        <w:spacing w:line="360" w:lineRule="auto"/>
        <w:ind w:left="0" w:firstLine="360"/>
        <w:jc w:val="both"/>
        <w:rPr>
          <w:bCs/>
        </w:rPr>
      </w:pPr>
      <w:r w:rsidRPr="006C7974">
        <w:rPr>
          <w:bCs/>
        </w:rPr>
        <w:t>Uygulama alanındaki çalışma formlarını değerlendirip öğrenciye geribildirim verir.</w:t>
      </w:r>
    </w:p>
    <w:p w14:paraId="106C18A5" w14:textId="4B706459" w:rsidR="002E707C" w:rsidRPr="006C7974" w:rsidRDefault="002E707C" w:rsidP="006C7974">
      <w:pPr>
        <w:pStyle w:val="Default"/>
        <w:numPr>
          <w:ilvl w:val="0"/>
          <w:numId w:val="11"/>
        </w:numPr>
        <w:tabs>
          <w:tab w:val="left" w:pos="567"/>
        </w:tabs>
        <w:spacing w:line="360" w:lineRule="auto"/>
        <w:ind w:left="0" w:firstLine="360"/>
        <w:jc w:val="both"/>
        <w:rPr>
          <w:bCs/>
        </w:rPr>
      </w:pPr>
      <w:r w:rsidRPr="006C7974">
        <w:rPr>
          <w:bCs/>
        </w:rPr>
        <w:t xml:space="preserve">Öğrenciye </w:t>
      </w:r>
      <w:r w:rsidR="00AB21C4" w:rsidRPr="006C7974">
        <w:rPr>
          <w:bCs/>
          <w:color w:val="auto"/>
        </w:rPr>
        <w:t xml:space="preserve">bağımsızlıklarını destekleyerek, </w:t>
      </w:r>
      <w:r w:rsidRPr="006C7974">
        <w:rPr>
          <w:bCs/>
          <w:color w:val="auto"/>
        </w:rPr>
        <w:t xml:space="preserve">sürekli </w:t>
      </w:r>
      <w:r w:rsidRPr="006C7974">
        <w:rPr>
          <w:bCs/>
        </w:rPr>
        <w:t>rehberlik yapar.</w:t>
      </w:r>
    </w:p>
    <w:p w14:paraId="1DFA3DEC" w14:textId="77777777" w:rsidR="002E707C" w:rsidRPr="006C7974" w:rsidRDefault="002E707C" w:rsidP="006C7974">
      <w:pPr>
        <w:pStyle w:val="Default"/>
        <w:numPr>
          <w:ilvl w:val="0"/>
          <w:numId w:val="11"/>
        </w:numPr>
        <w:tabs>
          <w:tab w:val="left" w:pos="567"/>
        </w:tabs>
        <w:spacing w:line="360" w:lineRule="auto"/>
        <w:ind w:left="0" w:firstLine="360"/>
        <w:jc w:val="both"/>
        <w:rPr>
          <w:bCs/>
        </w:rPr>
      </w:pPr>
      <w:r w:rsidRPr="006C7974">
        <w:rPr>
          <w:bCs/>
        </w:rPr>
        <w:t>Öğrencinin yapacağı uygulamaları gözetimi altında uygulatır.</w:t>
      </w:r>
    </w:p>
    <w:p w14:paraId="24264141" w14:textId="766CC1CE" w:rsidR="002E707C" w:rsidRPr="006C7974" w:rsidRDefault="002E707C" w:rsidP="006C7974">
      <w:pPr>
        <w:pStyle w:val="Default"/>
        <w:numPr>
          <w:ilvl w:val="0"/>
          <w:numId w:val="11"/>
        </w:numPr>
        <w:tabs>
          <w:tab w:val="left" w:pos="567"/>
        </w:tabs>
        <w:spacing w:line="360" w:lineRule="auto"/>
        <w:ind w:left="0" w:firstLine="360"/>
        <w:jc w:val="both"/>
        <w:rPr>
          <w:bCs/>
        </w:rPr>
      </w:pPr>
      <w:r w:rsidRPr="006C7974">
        <w:rPr>
          <w:bCs/>
        </w:rPr>
        <w:t>Öğrenci</w:t>
      </w:r>
      <w:r w:rsidR="005C3C28" w:rsidRPr="006C7974">
        <w:rPr>
          <w:bCs/>
        </w:rPr>
        <w:t xml:space="preserve">nin </w:t>
      </w:r>
      <w:r w:rsidRPr="006C7974">
        <w:rPr>
          <w:bCs/>
        </w:rPr>
        <w:t>vizitlere, vaka sunumlarına, uygulama alanındaki eğitimlere katılmasını sağlar.</w:t>
      </w:r>
    </w:p>
    <w:p w14:paraId="6AA22F21" w14:textId="2D9C67C8" w:rsidR="002E707C" w:rsidRPr="006C7974" w:rsidRDefault="008F44C1" w:rsidP="006C7974">
      <w:pPr>
        <w:pStyle w:val="Default"/>
        <w:tabs>
          <w:tab w:val="left" w:pos="567"/>
        </w:tabs>
        <w:spacing w:line="360" w:lineRule="auto"/>
        <w:ind w:firstLine="360"/>
        <w:jc w:val="both"/>
        <w:rPr>
          <w:bCs/>
        </w:rPr>
      </w:pPr>
      <w:proofErr w:type="gramStart"/>
      <w:r w:rsidRPr="006C7974">
        <w:rPr>
          <w:bCs/>
        </w:rPr>
        <w:t>ğ</w:t>
      </w:r>
      <w:proofErr w:type="gramEnd"/>
      <w:r w:rsidRPr="006C7974">
        <w:rPr>
          <w:bCs/>
        </w:rPr>
        <w:t xml:space="preserve">) </w:t>
      </w:r>
      <w:r w:rsidR="002E707C" w:rsidRPr="006C7974">
        <w:rPr>
          <w:bCs/>
        </w:rPr>
        <w:t>Uygulama esnasında öğrencilerin devam durumlarını takip eder.</w:t>
      </w:r>
    </w:p>
    <w:p w14:paraId="6AF700FE" w14:textId="0F4B03C5" w:rsidR="00980B5B" w:rsidRPr="006C7974" w:rsidRDefault="00980B5B" w:rsidP="006C7974">
      <w:pPr>
        <w:pStyle w:val="Default"/>
        <w:numPr>
          <w:ilvl w:val="0"/>
          <w:numId w:val="11"/>
        </w:numPr>
        <w:tabs>
          <w:tab w:val="left" w:pos="567"/>
        </w:tabs>
        <w:spacing w:line="360" w:lineRule="auto"/>
        <w:ind w:left="0" w:firstLine="360"/>
        <w:jc w:val="both"/>
        <w:rPr>
          <w:bCs/>
        </w:rPr>
      </w:pPr>
      <w:r w:rsidRPr="006C7974">
        <w:rPr>
          <w:bCs/>
        </w:rPr>
        <w:t xml:space="preserve">Yasal devamsızlık süresini aşmamak koşulu ile uygulamaya devam etmeyen öğrencilere, </w:t>
      </w:r>
      <w:r w:rsidRPr="006C7974">
        <w:rPr>
          <w:bCs/>
          <w:color w:val="auto"/>
        </w:rPr>
        <w:t xml:space="preserve">devam etmedikleri </w:t>
      </w:r>
      <w:r w:rsidR="001F065A" w:rsidRPr="006C7974">
        <w:rPr>
          <w:bCs/>
          <w:color w:val="auto"/>
        </w:rPr>
        <w:t xml:space="preserve">süre için </w:t>
      </w:r>
      <w:r w:rsidRPr="006C7974">
        <w:rPr>
          <w:bCs/>
          <w:color w:val="auto"/>
          <w:u w:val="single"/>
        </w:rPr>
        <w:t xml:space="preserve">yarıyıl </w:t>
      </w:r>
      <w:r w:rsidR="001F065A" w:rsidRPr="006C7974">
        <w:rPr>
          <w:bCs/>
          <w:color w:val="auto"/>
          <w:u w:val="single"/>
        </w:rPr>
        <w:t>derslerinin bitiminden önce</w:t>
      </w:r>
      <w:r w:rsidR="0093455A" w:rsidRPr="006C7974">
        <w:rPr>
          <w:bCs/>
          <w:color w:val="auto"/>
        </w:rPr>
        <w:t xml:space="preserve"> </w:t>
      </w:r>
      <w:r w:rsidRPr="006C7974">
        <w:rPr>
          <w:bCs/>
          <w:color w:val="auto"/>
        </w:rPr>
        <w:t xml:space="preserve">telafi </w:t>
      </w:r>
      <w:r w:rsidRPr="006C7974">
        <w:rPr>
          <w:bCs/>
        </w:rPr>
        <w:t>programı hazırlar ve uygulanmasını sağlar.</w:t>
      </w:r>
    </w:p>
    <w:p w14:paraId="20EE01B8" w14:textId="1B4FE3C8" w:rsidR="002E707C" w:rsidRPr="006C7974" w:rsidRDefault="00EE4CC2" w:rsidP="00EE4CC2">
      <w:pPr>
        <w:pStyle w:val="Default"/>
        <w:tabs>
          <w:tab w:val="left" w:pos="567"/>
        </w:tabs>
        <w:spacing w:line="360" w:lineRule="auto"/>
        <w:ind w:left="360"/>
        <w:jc w:val="both"/>
        <w:rPr>
          <w:bCs/>
          <w:color w:val="FF0000"/>
        </w:rPr>
      </w:pPr>
      <w:proofErr w:type="gramStart"/>
      <w:r>
        <w:t>ı</w:t>
      </w:r>
      <w:proofErr w:type="gramEnd"/>
      <w:r>
        <w:t xml:space="preserve">) </w:t>
      </w:r>
      <w:r w:rsidR="00E27F32" w:rsidRPr="006C7974">
        <w:t>Uygulamalı derslerde devamsızlı</w:t>
      </w:r>
      <w:r w:rsidR="00005509" w:rsidRPr="006C7974">
        <w:t>ğı</w:t>
      </w:r>
      <w:r w:rsidR="00E27F32" w:rsidRPr="006C7974">
        <w:t xml:space="preserve"> % 20’yi </w:t>
      </w:r>
      <w:r w:rsidR="002E707C" w:rsidRPr="006C7974">
        <w:rPr>
          <w:bCs/>
          <w:color w:val="auto"/>
        </w:rPr>
        <w:t xml:space="preserve">aşan öğrenci bilgilerini </w:t>
      </w:r>
      <w:r w:rsidR="002E707C" w:rsidRPr="003306C3">
        <w:rPr>
          <w:bCs/>
          <w:color w:val="auto"/>
        </w:rPr>
        <w:t xml:space="preserve">en geç bir hafta içinde </w:t>
      </w:r>
      <w:r w:rsidR="00005509" w:rsidRPr="006C7974">
        <w:rPr>
          <w:bCs/>
          <w:color w:val="auto"/>
        </w:rPr>
        <w:t>Dekanlığa iletilmek üzere Bölüm Başkanlığına bildirir.</w:t>
      </w:r>
    </w:p>
    <w:p w14:paraId="65C4A39E" w14:textId="19115986" w:rsidR="00980B5B" w:rsidRPr="006C7974" w:rsidRDefault="00EE4CC2" w:rsidP="006C7974">
      <w:pPr>
        <w:pStyle w:val="Default"/>
        <w:tabs>
          <w:tab w:val="left" w:pos="567"/>
        </w:tabs>
        <w:spacing w:line="360" w:lineRule="auto"/>
        <w:ind w:firstLine="360"/>
        <w:jc w:val="both"/>
        <w:rPr>
          <w:bCs/>
        </w:rPr>
      </w:pPr>
      <w:r>
        <w:rPr>
          <w:bCs/>
        </w:rPr>
        <w:t>i</w:t>
      </w:r>
      <w:r w:rsidR="008F44C1" w:rsidRPr="006C7974">
        <w:rPr>
          <w:bCs/>
        </w:rPr>
        <w:t xml:space="preserve">) </w:t>
      </w:r>
      <w:r w:rsidR="00980B5B" w:rsidRPr="006C7974">
        <w:rPr>
          <w:bCs/>
        </w:rPr>
        <w:t>Uygulama yeri ile uygulama sorumlusu/koordinatörü arasındaki haberleşmeyi sağlar.</w:t>
      </w:r>
    </w:p>
    <w:p w14:paraId="43C5D1F2" w14:textId="77777777" w:rsidR="00980B5B" w:rsidRPr="006C7974" w:rsidRDefault="00980B5B" w:rsidP="006C7974">
      <w:pPr>
        <w:pStyle w:val="Default"/>
        <w:numPr>
          <w:ilvl w:val="0"/>
          <w:numId w:val="11"/>
        </w:numPr>
        <w:tabs>
          <w:tab w:val="left" w:pos="567"/>
        </w:tabs>
        <w:spacing w:line="360" w:lineRule="auto"/>
        <w:ind w:left="0" w:firstLine="360"/>
        <w:jc w:val="both"/>
        <w:rPr>
          <w:bCs/>
        </w:rPr>
      </w:pPr>
      <w:r w:rsidRPr="006C7974">
        <w:rPr>
          <w:bCs/>
        </w:rPr>
        <w:lastRenderedPageBreak/>
        <w:t>Uygulama süresince öğrencilerin uygulama performansını izler, değerlendirir, başarı durumunu belirler, süreci değerlendirme formları ile kayıt altına alır ve tüm belgeleri uygulama sorumlusu/koordinatörüne iletir.</w:t>
      </w:r>
    </w:p>
    <w:p w14:paraId="7463BD03" w14:textId="77777777" w:rsidR="00843094" w:rsidRPr="006C7974" w:rsidRDefault="00843094" w:rsidP="006C7974">
      <w:pPr>
        <w:pStyle w:val="Default"/>
        <w:numPr>
          <w:ilvl w:val="0"/>
          <w:numId w:val="11"/>
        </w:numPr>
        <w:tabs>
          <w:tab w:val="left" w:pos="567"/>
        </w:tabs>
        <w:spacing w:line="360" w:lineRule="auto"/>
        <w:ind w:left="0" w:firstLine="360"/>
        <w:jc w:val="both"/>
        <w:rPr>
          <w:bCs/>
        </w:rPr>
      </w:pPr>
      <w:r w:rsidRPr="006C7974">
        <w:rPr>
          <w:bCs/>
        </w:rPr>
        <w:t>Öğrencilere uygulamanın ilk günü uygulama ile ilgili beklentilerini iletir.</w:t>
      </w:r>
    </w:p>
    <w:p w14:paraId="71AC6B9E" w14:textId="6334C17C" w:rsidR="00843094" w:rsidRPr="006C7974" w:rsidRDefault="00843094" w:rsidP="006C7974">
      <w:pPr>
        <w:pStyle w:val="Default"/>
        <w:numPr>
          <w:ilvl w:val="0"/>
          <w:numId w:val="11"/>
        </w:numPr>
        <w:tabs>
          <w:tab w:val="left" w:pos="567"/>
        </w:tabs>
        <w:spacing w:line="360" w:lineRule="auto"/>
        <w:ind w:left="0" w:firstLine="360"/>
        <w:jc w:val="both"/>
        <w:rPr>
          <w:bCs/>
          <w:color w:val="auto"/>
        </w:rPr>
      </w:pPr>
      <w:r w:rsidRPr="006C7974">
        <w:rPr>
          <w:bCs/>
        </w:rPr>
        <w:t>Öğrencilerden uygulamada beklentiler ve sorumlulukları ile ilgili klinik ve</w:t>
      </w:r>
      <w:r w:rsidR="00682560" w:rsidRPr="006C7974">
        <w:rPr>
          <w:bCs/>
        </w:rPr>
        <w:t>/veya</w:t>
      </w:r>
      <w:r w:rsidRPr="006C7974">
        <w:rPr>
          <w:bCs/>
        </w:rPr>
        <w:t xml:space="preserve"> saha sorumlu </w:t>
      </w:r>
      <w:r w:rsidR="004432AC" w:rsidRPr="006C7974">
        <w:rPr>
          <w:bCs/>
          <w:color w:val="auto"/>
        </w:rPr>
        <w:t>ebe</w:t>
      </w:r>
      <w:r w:rsidR="00241368" w:rsidRPr="006C7974">
        <w:rPr>
          <w:bCs/>
          <w:color w:val="auto"/>
        </w:rPr>
        <w:t xml:space="preserve"> veya </w:t>
      </w:r>
      <w:r w:rsidR="00A90764" w:rsidRPr="006C7974">
        <w:rPr>
          <w:bCs/>
          <w:color w:val="auto"/>
        </w:rPr>
        <w:t>hemşire</w:t>
      </w:r>
      <w:r w:rsidR="00616161" w:rsidRPr="006C7974">
        <w:rPr>
          <w:bCs/>
          <w:color w:val="auto"/>
        </w:rPr>
        <w:t>si</w:t>
      </w:r>
      <w:r w:rsidRPr="006C7974">
        <w:rPr>
          <w:bCs/>
          <w:color w:val="auto"/>
        </w:rPr>
        <w:t xml:space="preserve"> ile değerlendirerek birlikte bir çalışma planı hazırlar. </w:t>
      </w:r>
    </w:p>
    <w:p w14:paraId="7EA97BBD" w14:textId="07B4276B" w:rsidR="00843094" w:rsidRPr="006C7974" w:rsidRDefault="00843094" w:rsidP="006C7974">
      <w:pPr>
        <w:pStyle w:val="Default"/>
        <w:numPr>
          <w:ilvl w:val="0"/>
          <w:numId w:val="11"/>
        </w:numPr>
        <w:tabs>
          <w:tab w:val="left" w:pos="567"/>
        </w:tabs>
        <w:spacing w:line="360" w:lineRule="auto"/>
        <w:ind w:left="0" w:firstLine="360"/>
        <w:jc w:val="both"/>
        <w:rPr>
          <w:bCs/>
          <w:color w:val="auto"/>
        </w:rPr>
      </w:pPr>
      <w:r w:rsidRPr="006C7974">
        <w:rPr>
          <w:bCs/>
          <w:color w:val="auto"/>
        </w:rPr>
        <w:t>Klinik</w:t>
      </w:r>
      <w:r w:rsidR="00682560" w:rsidRPr="006C7974">
        <w:rPr>
          <w:bCs/>
          <w:color w:val="auto"/>
        </w:rPr>
        <w:t xml:space="preserve"> ve/veya saha</w:t>
      </w:r>
      <w:r w:rsidRPr="006C7974">
        <w:rPr>
          <w:bCs/>
          <w:color w:val="auto"/>
        </w:rPr>
        <w:t xml:space="preserve"> soru</w:t>
      </w:r>
      <w:r w:rsidR="00682560" w:rsidRPr="006C7974">
        <w:rPr>
          <w:bCs/>
          <w:color w:val="auto"/>
        </w:rPr>
        <w:t>m</w:t>
      </w:r>
      <w:r w:rsidRPr="006C7974">
        <w:rPr>
          <w:bCs/>
          <w:color w:val="auto"/>
        </w:rPr>
        <w:t xml:space="preserve">lu </w:t>
      </w:r>
      <w:r w:rsidR="004432AC" w:rsidRPr="006C7974">
        <w:rPr>
          <w:bCs/>
          <w:color w:val="auto"/>
        </w:rPr>
        <w:t>ebe</w:t>
      </w:r>
      <w:r w:rsidR="00241368" w:rsidRPr="006C7974">
        <w:rPr>
          <w:bCs/>
          <w:color w:val="auto"/>
        </w:rPr>
        <w:t xml:space="preserve"> veya </w:t>
      </w:r>
      <w:r w:rsidR="00A90764" w:rsidRPr="006C7974">
        <w:rPr>
          <w:bCs/>
          <w:color w:val="auto"/>
        </w:rPr>
        <w:t>hemşire</w:t>
      </w:r>
      <w:r w:rsidRPr="006C7974">
        <w:rPr>
          <w:bCs/>
          <w:color w:val="auto"/>
        </w:rPr>
        <w:t>si ile birlikte öğren</w:t>
      </w:r>
      <w:r w:rsidR="00682560" w:rsidRPr="006C7974">
        <w:rPr>
          <w:bCs/>
          <w:color w:val="auto"/>
        </w:rPr>
        <w:t>ci uygulamalarını değerlendirir.</w:t>
      </w:r>
    </w:p>
    <w:p w14:paraId="46FCFEDE" w14:textId="77777777" w:rsidR="00682560" w:rsidRPr="006C7974" w:rsidRDefault="00682560" w:rsidP="006C7974">
      <w:pPr>
        <w:pStyle w:val="Default"/>
        <w:numPr>
          <w:ilvl w:val="0"/>
          <w:numId w:val="11"/>
        </w:numPr>
        <w:tabs>
          <w:tab w:val="left" w:pos="567"/>
        </w:tabs>
        <w:spacing w:line="360" w:lineRule="auto"/>
        <w:ind w:left="0" w:firstLine="360"/>
        <w:jc w:val="both"/>
        <w:rPr>
          <w:bCs/>
        </w:rPr>
      </w:pPr>
      <w:r w:rsidRPr="006C7974">
        <w:rPr>
          <w:bCs/>
        </w:rPr>
        <w:t>Öğrencinin hazırladığı bireysel ve grup eğitimi içeriğini kontrol eder, gerekli düzeltme ve önerileri öğrenci ile paylaşır.</w:t>
      </w:r>
    </w:p>
    <w:p w14:paraId="72CA5234" w14:textId="77777777" w:rsidR="00682560" w:rsidRPr="006C7974" w:rsidRDefault="00682560" w:rsidP="006C7974">
      <w:pPr>
        <w:pStyle w:val="Default"/>
        <w:numPr>
          <w:ilvl w:val="0"/>
          <w:numId w:val="11"/>
        </w:numPr>
        <w:tabs>
          <w:tab w:val="left" w:pos="567"/>
        </w:tabs>
        <w:spacing w:line="360" w:lineRule="auto"/>
        <w:ind w:left="0" w:firstLine="360"/>
        <w:jc w:val="both"/>
        <w:rPr>
          <w:bCs/>
        </w:rPr>
      </w:pPr>
      <w:r w:rsidRPr="006C7974">
        <w:rPr>
          <w:bCs/>
        </w:rPr>
        <w:t>Öğrencinin sağlıklı/hasta birey bakımı ile ilgili yazılı materyalleri denetler.</w:t>
      </w:r>
    </w:p>
    <w:p w14:paraId="56C080A3" w14:textId="3C3969BF" w:rsidR="00682560" w:rsidRPr="006C7974" w:rsidRDefault="008F44C1" w:rsidP="006C7974">
      <w:pPr>
        <w:pStyle w:val="Default"/>
        <w:tabs>
          <w:tab w:val="left" w:pos="567"/>
        </w:tabs>
        <w:spacing w:line="360" w:lineRule="auto"/>
        <w:ind w:firstLine="360"/>
        <w:jc w:val="both"/>
        <w:rPr>
          <w:bCs/>
        </w:rPr>
      </w:pPr>
      <w:proofErr w:type="gramStart"/>
      <w:r w:rsidRPr="006C7974">
        <w:rPr>
          <w:bCs/>
        </w:rPr>
        <w:t>ö</w:t>
      </w:r>
      <w:proofErr w:type="gramEnd"/>
      <w:r w:rsidRPr="006C7974">
        <w:rPr>
          <w:bCs/>
        </w:rPr>
        <w:t xml:space="preserve">) </w:t>
      </w:r>
      <w:r w:rsidR="00682560" w:rsidRPr="006C7974">
        <w:rPr>
          <w:bCs/>
        </w:rPr>
        <w:t xml:space="preserve">Öğrenci ile birlikte </w:t>
      </w:r>
      <w:r w:rsidR="00A45554" w:rsidRPr="006C7974">
        <w:rPr>
          <w:bCs/>
        </w:rPr>
        <w:t>sağlıklı/</w:t>
      </w:r>
      <w:r w:rsidR="00682560" w:rsidRPr="006C7974">
        <w:rPr>
          <w:bCs/>
        </w:rPr>
        <w:t>hasta</w:t>
      </w:r>
      <w:r w:rsidR="00A45554" w:rsidRPr="006C7974">
        <w:rPr>
          <w:bCs/>
        </w:rPr>
        <w:t xml:space="preserve"> bireyin</w:t>
      </w:r>
      <w:r w:rsidR="00682560" w:rsidRPr="006C7974">
        <w:rPr>
          <w:bCs/>
        </w:rPr>
        <w:t xml:space="preserve"> değerlendirmesi</w:t>
      </w:r>
      <w:r w:rsidR="00A45554" w:rsidRPr="006C7974">
        <w:rPr>
          <w:bCs/>
        </w:rPr>
        <w:t>ni</w:t>
      </w:r>
      <w:r w:rsidR="00682560" w:rsidRPr="006C7974">
        <w:rPr>
          <w:bCs/>
        </w:rPr>
        <w:t xml:space="preserve"> yapar.</w:t>
      </w:r>
    </w:p>
    <w:p w14:paraId="7407669C" w14:textId="11E92E75" w:rsidR="008F44C1" w:rsidRPr="006C7974" w:rsidRDefault="00B91B75" w:rsidP="006C7974">
      <w:pPr>
        <w:pStyle w:val="Default"/>
        <w:numPr>
          <w:ilvl w:val="0"/>
          <w:numId w:val="11"/>
        </w:numPr>
        <w:tabs>
          <w:tab w:val="left" w:pos="567"/>
        </w:tabs>
        <w:spacing w:line="360" w:lineRule="auto"/>
        <w:ind w:left="0" w:firstLine="360"/>
        <w:jc w:val="both"/>
        <w:rPr>
          <w:bCs/>
          <w:color w:val="auto"/>
        </w:rPr>
      </w:pPr>
      <w:r w:rsidRPr="006C7974">
        <w:rPr>
          <w:bCs/>
          <w:color w:val="auto"/>
        </w:rPr>
        <w:t xml:space="preserve">Uygulama yürütücüsü </w:t>
      </w:r>
      <w:r w:rsidR="007F60A0" w:rsidRPr="006C7974">
        <w:rPr>
          <w:bCs/>
          <w:color w:val="auto"/>
        </w:rPr>
        <w:t xml:space="preserve">uygulamalı dersler ve </w:t>
      </w:r>
      <w:r w:rsidR="00FD38D3" w:rsidRPr="006C7974">
        <w:rPr>
          <w:color w:val="auto"/>
        </w:rPr>
        <w:t>Klinik ve Sahada Entegre Uygulama I-II</w:t>
      </w:r>
      <w:r w:rsidR="00FD38D3" w:rsidRPr="006C7974">
        <w:rPr>
          <w:bCs/>
          <w:color w:val="auto"/>
        </w:rPr>
        <w:t xml:space="preserve"> der</w:t>
      </w:r>
      <w:r w:rsidR="007F60A0" w:rsidRPr="006C7974">
        <w:rPr>
          <w:bCs/>
          <w:color w:val="auto"/>
        </w:rPr>
        <w:t>slerinin</w:t>
      </w:r>
      <w:r w:rsidR="00FD38D3" w:rsidRPr="006C7974">
        <w:rPr>
          <w:bCs/>
          <w:color w:val="auto"/>
        </w:rPr>
        <w:t xml:space="preserve"> uygulamasını </w:t>
      </w:r>
      <w:r w:rsidRPr="006C7974">
        <w:rPr>
          <w:bCs/>
          <w:color w:val="auto"/>
        </w:rPr>
        <w:t>servis ve/veya saha sorumlu ebe veya hemşiresi ile yürütür.</w:t>
      </w:r>
    </w:p>
    <w:p w14:paraId="3213CED9" w14:textId="309F9415" w:rsidR="00682560" w:rsidRPr="006C7974" w:rsidRDefault="008F44C1" w:rsidP="006C7974">
      <w:pPr>
        <w:pStyle w:val="Default"/>
        <w:tabs>
          <w:tab w:val="left" w:pos="567"/>
        </w:tabs>
        <w:spacing w:line="360" w:lineRule="auto"/>
        <w:ind w:firstLine="360"/>
        <w:jc w:val="both"/>
        <w:rPr>
          <w:bCs/>
        </w:rPr>
      </w:pPr>
      <w:r w:rsidRPr="006C7974">
        <w:rPr>
          <w:bCs/>
          <w:color w:val="auto"/>
        </w:rPr>
        <w:t xml:space="preserve">r) </w:t>
      </w:r>
      <w:r w:rsidR="006C7974" w:rsidRPr="006C7974">
        <w:rPr>
          <w:bCs/>
          <w:color w:val="auto"/>
        </w:rPr>
        <w:t>U</w:t>
      </w:r>
      <w:r w:rsidR="007F60A0" w:rsidRPr="006C7974">
        <w:rPr>
          <w:bCs/>
          <w:color w:val="auto"/>
        </w:rPr>
        <w:t xml:space="preserve">ygulamalı dersler ve </w:t>
      </w:r>
      <w:r w:rsidR="00FD38D3" w:rsidRPr="006C7974">
        <w:rPr>
          <w:color w:val="auto"/>
        </w:rPr>
        <w:t>Klinik ve Sahada Entegre Uygulama I-II</w:t>
      </w:r>
      <w:r w:rsidR="00FD38D3" w:rsidRPr="006C7974">
        <w:rPr>
          <w:bCs/>
          <w:color w:val="auto"/>
        </w:rPr>
        <w:t xml:space="preserve"> </w:t>
      </w:r>
      <w:r w:rsidR="00FD0662" w:rsidRPr="006C7974">
        <w:rPr>
          <w:bCs/>
          <w:color w:val="auto"/>
        </w:rPr>
        <w:t>dersini alan ö</w:t>
      </w:r>
      <w:r w:rsidR="00682560" w:rsidRPr="006C7974">
        <w:rPr>
          <w:bCs/>
          <w:color w:val="auto"/>
        </w:rPr>
        <w:t xml:space="preserve">ğrencilerin devam durumlarını ve uygulama performansını </w:t>
      </w:r>
      <w:r w:rsidR="00616161" w:rsidRPr="006C7974">
        <w:rPr>
          <w:bCs/>
          <w:color w:val="auto"/>
        </w:rPr>
        <w:t xml:space="preserve">klinik ve/ veya saha sorumlu </w:t>
      </w:r>
      <w:r w:rsidR="004432AC" w:rsidRPr="006C7974">
        <w:rPr>
          <w:bCs/>
        </w:rPr>
        <w:t>ebe</w:t>
      </w:r>
      <w:r w:rsidR="00241368" w:rsidRPr="006C7974">
        <w:rPr>
          <w:bCs/>
        </w:rPr>
        <w:t xml:space="preserve"> </w:t>
      </w:r>
      <w:r w:rsidR="00241368" w:rsidRPr="006C7974">
        <w:rPr>
          <w:bCs/>
          <w:color w:val="auto"/>
        </w:rPr>
        <w:t>veya</w:t>
      </w:r>
      <w:r w:rsidR="00241368" w:rsidRPr="006C7974">
        <w:rPr>
          <w:bCs/>
          <w:color w:val="FF0000"/>
        </w:rPr>
        <w:t xml:space="preserve"> </w:t>
      </w:r>
      <w:r w:rsidR="00A90764" w:rsidRPr="006C7974">
        <w:rPr>
          <w:bCs/>
        </w:rPr>
        <w:t>hemşire</w:t>
      </w:r>
      <w:r w:rsidR="00616161" w:rsidRPr="006C7974">
        <w:rPr>
          <w:bCs/>
        </w:rPr>
        <w:t xml:space="preserve">si ile </w:t>
      </w:r>
      <w:r w:rsidR="00682560" w:rsidRPr="006C7974">
        <w:rPr>
          <w:bCs/>
        </w:rPr>
        <w:t xml:space="preserve">izler, değerlendirir, başarı durumunu belirler, süreci değerlendirme formları ile kayıt altına alır. </w:t>
      </w:r>
    </w:p>
    <w:p w14:paraId="3CF3284F" w14:textId="77777777" w:rsidR="00980B5B" w:rsidRPr="006C7974" w:rsidRDefault="00980B5B" w:rsidP="006C7974">
      <w:pPr>
        <w:pStyle w:val="Default"/>
        <w:spacing w:line="360" w:lineRule="auto"/>
        <w:ind w:left="720"/>
        <w:jc w:val="both"/>
        <w:rPr>
          <w:bCs/>
        </w:rPr>
      </w:pPr>
    </w:p>
    <w:p w14:paraId="575E317E" w14:textId="77777777" w:rsidR="00980B5B" w:rsidRPr="006C7974" w:rsidRDefault="00980B5B" w:rsidP="006C7974">
      <w:pPr>
        <w:pStyle w:val="Default"/>
        <w:spacing w:line="360" w:lineRule="auto"/>
        <w:ind w:firstLine="708"/>
        <w:jc w:val="both"/>
        <w:rPr>
          <w:b/>
          <w:bCs/>
        </w:rPr>
      </w:pPr>
      <w:r w:rsidRPr="006C7974">
        <w:rPr>
          <w:b/>
          <w:bCs/>
        </w:rPr>
        <w:t xml:space="preserve">Uygulama Yapan Öğrencilerin Görev ve Sorumlulukları </w:t>
      </w:r>
    </w:p>
    <w:p w14:paraId="539DA3F6" w14:textId="35B7B733" w:rsidR="00980B5B" w:rsidRPr="006C7974" w:rsidRDefault="00C94DAC" w:rsidP="006C7974">
      <w:pPr>
        <w:pStyle w:val="Default"/>
        <w:spacing w:line="360" w:lineRule="auto"/>
        <w:ind w:firstLine="708"/>
        <w:jc w:val="both"/>
        <w:rPr>
          <w:bCs/>
          <w:color w:val="auto"/>
        </w:rPr>
      </w:pPr>
      <w:r w:rsidRPr="006C7974">
        <w:rPr>
          <w:b/>
          <w:bCs/>
        </w:rPr>
        <w:t>Madde 9</w:t>
      </w:r>
      <w:r w:rsidR="00496F32" w:rsidRPr="006C7974">
        <w:rPr>
          <w:bCs/>
        </w:rPr>
        <w:t>-</w:t>
      </w:r>
      <w:r w:rsidR="00980B5B" w:rsidRPr="006C7974">
        <w:rPr>
          <w:bCs/>
        </w:rPr>
        <w:t xml:space="preserve">(1) </w:t>
      </w:r>
      <w:r w:rsidR="00616161" w:rsidRPr="006C7974">
        <w:rPr>
          <w:bCs/>
        </w:rPr>
        <w:t xml:space="preserve">Uygulamalı ders </w:t>
      </w:r>
      <w:r w:rsidR="00616161" w:rsidRPr="006C7974">
        <w:rPr>
          <w:bCs/>
          <w:color w:val="auto"/>
        </w:rPr>
        <w:t xml:space="preserve">ve </w:t>
      </w:r>
      <w:r w:rsidR="00A92BF7" w:rsidRPr="006C7974">
        <w:rPr>
          <w:color w:val="auto"/>
        </w:rPr>
        <w:t xml:space="preserve">Klinik ve Sahada Entegre Uygulama I-II </w:t>
      </w:r>
      <w:r w:rsidR="00FD0662" w:rsidRPr="006C7974">
        <w:rPr>
          <w:bCs/>
          <w:color w:val="auto"/>
        </w:rPr>
        <w:t>der</w:t>
      </w:r>
      <w:r w:rsidR="007F60A0" w:rsidRPr="006C7974">
        <w:rPr>
          <w:bCs/>
          <w:color w:val="auto"/>
        </w:rPr>
        <w:t>sleri</w:t>
      </w:r>
      <w:r w:rsidR="00FD0662" w:rsidRPr="006C7974">
        <w:rPr>
          <w:bCs/>
          <w:color w:val="auto"/>
        </w:rPr>
        <w:t>nin</w:t>
      </w:r>
      <w:r w:rsidR="00616161" w:rsidRPr="006C7974">
        <w:rPr>
          <w:bCs/>
          <w:color w:val="auto"/>
        </w:rPr>
        <w:t xml:space="preserve"> uygulamasında öğrenci;</w:t>
      </w:r>
    </w:p>
    <w:p w14:paraId="61A7F180" w14:textId="2452B68E" w:rsidR="00616161" w:rsidRPr="006C7974" w:rsidRDefault="00616161" w:rsidP="00EE4CC2">
      <w:pPr>
        <w:pStyle w:val="Default"/>
        <w:numPr>
          <w:ilvl w:val="0"/>
          <w:numId w:val="12"/>
        </w:numPr>
        <w:spacing w:line="360" w:lineRule="auto"/>
        <w:ind w:left="0" w:firstLine="360"/>
        <w:jc w:val="both"/>
        <w:rPr>
          <w:bCs/>
          <w:color w:val="auto"/>
        </w:rPr>
      </w:pPr>
      <w:r w:rsidRPr="006C7974">
        <w:rPr>
          <w:bCs/>
          <w:color w:val="auto"/>
        </w:rPr>
        <w:t>Uygulama dosyasını uygulama tarihinden en az 15 gün</w:t>
      </w:r>
      <w:r w:rsidR="00F754FF" w:rsidRPr="006C7974">
        <w:rPr>
          <w:bCs/>
          <w:color w:val="auto"/>
        </w:rPr>
        <w:t xml:space="preserve"> </w:t>
      </w:r>
      <w:r w:rsidRPr="006C7974">
        <w:rPr>
          <w:bCs/>
          <w:color w:val="auto"/>
        </w:rPr>
        <w:t>önce uygulama sorumlusu/koordinatörüne teslim eder.</w:t>
      </w:r>
    </w:p>
    <w:p w14:paraId="4E37CDC8" w14:textId="7C23755C" w:rsidR="008F44C1" w:rsidRPr="006C7974" w:rsidRDefault="008F44C1" w:rsidP="00EE4CC2">
      <w:pPr>
        <w:pStyle w:val="Default"/>
        <w:numPr>
          <w:ilvl w:val="0"/>
          <w:numId w:val="12"/>
        </w:numPr>
        <w:spacing w:line="360" w:lineRule="auto"/>
        <w:ind w:left="0" w:firstLine="360"/>
        <w:jc w:val="both"/>
        <w:rPr>
          <w:bCs/>
        </w:rPr>
      </w:pPr>
      <w:r w:rsidRPr="006C7974">
        <w:rPr>
          <w:bCs/>
          <w:color w:val="auto"/>
        </w:rPr>
        <w:t>Uygulamalar sırasında öğrenci üniforma giymek zorundadır. Öğrenciler uygulama süresince; lacivert pantolon/etek ve lacivert tunik şeklinde forma üstü giyer. Forma ile birlikte kullanılacak giysiler (hırka, ayakkabı, vb.) beyaz veya lacivert renkte olmalıdır. Uygulama alanının özelliğine göre (saha uygulaması ve kurumun çalışma ortamına göre) öğrenci ebe üniforması yerine beyaz önlük giyer.</w:t>
      </w:r>
    </w:p>
    <w:p w14:paraId="3430E8AD" w14:textId="77777777" w:rsidR="0079669C" w:rsidRPr="006C7974" w:rsidRDefault="0012379B" w:rsidP="00EE4CC2">
      <w:pPr>
        <w:pStyle w:val="Default"/>
        <w:numPr>
          <w:ilvl w:val="0"/>
          <w:numId w:val="12"/>
        </w:numPr>
        <w:spacing w:line="360" w:lineRule="auto"/>
        <w:ind w:left="0" w:firstLine="360"/>
        <w:jc w:val="both"/>
        <w:rPr>
          <w:bCs/>
        </w:rPr>
      </w:pPr>
      <w:r w:rsidRPr="006C7974">
        <w:rPr>
          <w:bCs/>
        </w:rPr>
        <w:t>Öğrenciler f</w:t>
      </w:r>
      <w:r w:rsidR="0079669C" w:rsidRPr="006C7974">
        <w:rPr>
          <w:bCs/>
        </w:rPr>
        <w:t>orma</w:t>
      </w:r>
      <w:r w:rsidRPr="006C7974">
        <w:rPr>
          <w:bCs/>
        </w:rPr>
        <w:t xml:space="preserve"> cebinin üzerine adının, soyadının ve bölümünün yazılı olduğu isimliği takar.</w:t>
      </w:r>
    </w:p>
    <w:p w14:paraId="535B138F" w14:textId="3EA5940A" w:rsidR="004432AC" w:rsidRPr="006C7974" w:rsidRDefault="008F44C1" w:rsidP="00EE4CC2">
      <w:pPr>
        <w:pStyle w:val="Default"/>
        <w:spacing w:line="360" w:lineRule="auto"/>
        <w:ind w:firstLine="360"/>
        <w:jc w:val="both"/>
        <w:rPr>
          <w:bCs/>
          <w:color w:val="auto"/>
        </w:rPr>
      </w:pPr>
      <w:proofErr w:type="gramStart"/>
      <w:r w:rsidRPr="006C7974">
        <w:rPr>
          <w:bCs/>
          <w:color w:val="auto"/>
        </w:rPr>
        <w:t>ç</w:t>
      </w:r>
      <w:proofErr w:type="gramEnd"/>
      <w:r w:rsidRPr="006C7974">
        <w:rPr>
          <w:bCs/>
          <w:color w:val="auto"/>
        </w:rPr>
        <w:t xml:space="preserve">) </w:t>
      </w:r>
      <w:r w:rsidR="004432AC" w:rsidRPr="006C7974">
        <w:rPr>
          <w:bCs/>
          <w:color w:val="auto"/>
        </w:rPr>
        <w:t xml:space="preserve">Öğrenci, uygulama süresi içinde uygulama yerindeki çalışma ve disiplin düzenlemelerine uymak zorundadır. </w:t>
      </w:r>
    </w:p>
    <w:p w14:paraId="6A36D2D6" w14:textId="77777777" w:rsidR="008F44C1" w:rsidRPr="006C7974" w:rsidRDefault="004432AC" w:rsidP="00EE4CC2">
      <w:pPr>
        <w:pStyle w:val="Default"/>
        <w:numPr>
          <w:ilvl w:val="0"/>
          <w:numId w:val="12"/>
        </w:numPr>
        <w:spacing w:line="360" w:lineRule="auto"/>
        <w:ind w:left="0" w:firstLine="360"/>
        <w:jc w:val="both"/>
        <w:rPr>
          <w:bCs/>
          <w:color w:val="auto"/>
        </w:rPr>
      </w:pPr>
      <w:r w:rsidRPr="006C7974">
        <w:rPr>
          <w:bCs/>
          <w:color w:val="auto"/>
        </w:rPr>
        <w:lastRenderedPageBreak/>
        <w:t>Öğrenci, u</w:t>
      </w:r>
      <w:r w:rsidRPr="006C7974">
        <w:rPr>
          <w:color w:val="auto"/>
        </w:rPr>
        <w:t>ygulama alanındaki sağlık ekibi üyeleri ve sağlıklı/hasta birey ile ilişkilerinde meslek etiğine ve profesyonel ekip anlayışına uygun tutum ve davranış gösterir.</w:t>
      </w:r>
    </w:p>
    <w:p w14:paraId="6ACE6040" w14:textId="770A8901" w:rsidR="004432AC" w:rsidRPr="006C7974" w:rsidRDefault="004432AC" w:rsidP="00EE4CC2">
      <w:pPr>
        <w:pStyle w:val="Default"/>
        <w:numPr>
          <w:ilvl w:val="0"/>
          <w:numId w:val="12"/>
        </w:numPr>
        <w:spacing w:line="360" w:lineRule="auto"/>
        <w:ind w:left="0" w:firstLine="360"/>
        <w:jc w:val="both"/>
        <w:rPr>
          <w:bCs/>
          <w:color w:val="auto"/>
        </w:rPr>
      </w:pPr>
      <w:r w:rsidRPr="006C7974">
        <w:rPr>
          <w:bCs/>
          <w:color w:val="auto"/>
        </w:rPr>
        <w:t xml:space="preserve">Öğrenci, uygulama yerinde uygulama yürütücüsünün kendisinden istediği görevleri zamanında ve tam olarak yapar. </w:t>
      </w:r>
    </w:p>
    <w:p w14:paraId="0A4F5EA8" w14:textId="77777777" w:rsidR="004432AC" w:rsidRPr="006C7974" w:rsidRDefault="004432AC" w:rsidP="00EE4CC2">
      <w:pPr>
        <w:pStyle w:val="Default"/>
        <w:numPr>
          <w:ilvl w:val="0"/>
          <w:numId w:val="12"/>
        </w:numPr>
        <w:spacing w:line="360" w:lineRule="auto"/>
        <w:ind w:left="0" w:firstLine="360"/>
        <w:jc w:val="both"/>
        <w:rPr>
          <w:bCs/>
          <w:color w:val="auto"/>
        </w:rPr>
      </w:pPr>
      <w:r w:rsidRPr="006C7974">
        <w:rPr>
          <w:bCs/>
          <w:color w:val="auto"/>
        </w:rPr>
        <w:t xml:space="preserve">Öğrenci, uygulama yerindeki her türlü araç ve gerecin dikkatli, ekonomik kullanılmasına özen gösterir. </w:t>
      </w:r>
    </w:p>
    <w:p w14:paraId="21EEF99F" w14:textId="600C67E6" w:rsidR="004432AC" w:rsidRPr="006C7974" w:rsidRDefault="004432AC" w:rsidP="00EE4CC2">
      <w:pPr>
        <w:pStyle w:val="Default"/>
        <w:numPr>
          <w:ilvl w:val="0"/>
          <w:numId w:val="12"/>
        </w:numPr>
        <w:spacing w:line="360" w:lineRule="auto"/>
        <w:ind w:left="0" w:firstLine="360"/>
        <w:jc w:val="both"/>
        <w:rPr>
          <w:bCs/>
          <w:color w:val="auto"/>
        </w:rPr>
      </w:pPr>
      <w:r w:rsidRPr="006C7974">
        <w:rPr>
          <w:bCs/>
          <w:color w:val="auto"/>
        </w:rPr>
        <w:t>Öğrenci, uygulama yerinden uygulama yürütü</w:t>
      </w:r>
      <w:r w:rsidR="005B1F3B" w:rsidRPr="006C7974">
        <w:rPr>
          <w:bCs/>
          <w:color w:val="auto"/>
        </w:rPr>
        <w:t xml:space="preserve">cüsünden izin almadan ayrılamaz. </w:t>
      </w:r>
      <w:r w:rsidRPr="006C7974">
        <w:rPr>
          <w:bCs/>
          <w:color w:val="auto"/>
        </w:rPr>
        <w:t xml:space="preserve">Uygulama yürütücüsü, gerekli durumlarda, uygulama sorumlusu/koordinatörünü bilgilendirerek, öğrencinin uygulama yerini değiştirebilir. </w:t>
      </w:r>
    </w:p>
    <w:p w14:paraId="67EB1124" w14:textId="775A4646" w:rsidR="004432AC" w:rsidRPr="006C7974" w:rsidRDefault="008F44C1" w:rsidP="00EE4CC2">
      <w:pPr>
        <w:pStyle w:val="Default"/>
        <w:spacing w:line="360" w:lineRule="auto"/>
        <w:ind w:firstLine="360"/>
        <w:jc w:val="both"/>
        <w:rPr>
          <w:bCs/>
          <w:color w:val="auto"/>
        </w:rPr>
      </w:pPr>
      <w:proofErr w:type="gramStart"/>
      <w:r w:rsidRPr="006C7974">
        <w:rPr>
          <w:bCs/>
          <w:color w:val="auto"/>
        </w:rPr>
        <w:t>ğ</w:t>
      </w:r>
      <w:proofErr w:type="gramEnd"/>
      <w:r w:rsidRPr="006C7974">
        <w:rPr>
          <w:bCs/>
          <w:color w:val="auto"/>
        </w:rPr>
        <w:t xml:space="preserve">) </w:t>
      </w:r>
      <w:r w:rsidR="004432AC" w:rsidRPr="006C7974">
        <w:rPr>
          <w:bCs/>
          <w:color w:val="auto"/>
        </w:rPr>
        <w:t xml:space="preserve">Geçerli bir mazeret nedeniyle uygulamaya devamsızlık yapan öğrenci gerekçesini uygulama yürütücüsüne bildirir. </w:t>
      </w:r>
      <w:r w:rsidR="00E27F32" w:rsidRPr="006C7974">
        <w:t xml:space="preserve">Uygulamalı derslerinde devamsızlık </w:t>
      </w:r>
      <w:proofErr w:type="gramStart"/>
      <w:r w:rsidR="00E27F32" w:rsidRPr="006C7974">
        <w:t>% 20</w:t>
      </w:r>
      <w:proofErr w:type="gramEnd"/>
      <w:r w:rsidR="00E27F32" w:rsidRPr="006C7974">
        <w:t>’yi geçmediği takdirde, öğrenci eksik uygulamalarını sorumlu öğretim elemanlarının belirleyeceği tarih, yer ve saatte devamsız olduğu süre kadar telafi etmek zorundadır. Telafi çalışmalarını yapmayan öğrenci o dersin tamamlama sınavına alınmaz ve başarısız sayılır.</w:t>
      </w:r>
      <w:r w:rsidR="004432AC" w:rsidRPr="006C7974">
        <w:rPr>
          <w:bCs/>
          <w:color w:val="auto"/>
        </w:rPr>
        <w:t xml:space="preserve"> </w:t>
      </w:r>
    </w:p>
    <w:p w14:paraId="3FFD7DC0" w14:textId="08F6BB7D" w:rsidR="004432AC" w:rsidRPr="006C7974" w:rsidRDefault="004432AC" w:rsidP="00EE4CC2">
      <w:pPr>
        <w:pStyle w:val="Default"/>
        <w:numPr>
          <w:ilvl w:val="0"/>
          <w:numId w:val="12"/>
        </w:numPr>
        <w:spacing w:line="360" w:lineRule="auto"/>
        <w:ind w:left="0" w:firstLine="360"/>
        <w:jc w:val="both"/>
        <w:rPr>
          <w:bCs/>
          <w:color w:val="auto"/>
        </w:rPr>
      </w:pPr>
      <w:r w:rsidRPr="006C7974">
        <w:rPr>
          <w:bCs/>
          <w:color w:val="auto"/>
        </w:rPr>
        <w:t xml:space="preserve">Öğrenci, uygulama </w:t>
      </w:r>
      <w:r w:rsidR="004618A2" w:rsidRPr="006C7974">
        <w:rPr>
          <w:bCs/>
          <w:color w:val="auto"/>
        </w:rPr>
        <w:t xml:space="preserve">yeri ile ilgili formları </w:t>
      </w:r>
      <w:r w:rsidR="003C5955" w:rsidRPr="006C7974">
        <w:rPr>
          <w:bCs/>
          <w:color w:val="auto"/>
        </w:rPr>
        <w:t>doldurur, k</w:t>
      </w:r>
      <w:r w:rsidR="003C5955" w:rsidRPr="006C7974">
        <w:rPr>
          <w:bCs/>
        </w:rPr>
        <w:t>ayıt tutar ve k</w:t>
      </w:r>
      <w:r w:rsidRPr="006C7974">
        <w:rPr>
          <w:bCs/>
          <w:color w:val="auto"/>
        </w:rPr>
        <w:t>endisine bildirilen sürede uygu</w:t>
      </w:r>
      <w:r w:rsidR="00061B2A" w:rsidRPr="006C7974">
        <w:rPr>
          <w:bCs/>
          <w:color w:val="auto"/>
        </w:rPr>
        <w:t xml:space="preserve">lama yürütücüsüne teslim eder. </w:t>
      </w:r>
    </w:p>
    <w:p w14:paraId="06FA5E5C" w14:textId="746A39AA" w:rsidR="008F44C1" w:rsidRPr="006C7974" w:rsidRDefault="00EE4CC2" w:rsidP="00EE4CC2">
      <w:pPr>
        <w:pStyle w:val="ListeParagraf"/>
        <w:spacing w:after="0" w:line="360" w:lineRule="auto"/>
        <w:ind w:left="0" w:firstLine="360"/>
        <w:jc w:val="both"/>
        <w:rPr>
          <w:rFonts w:ascii="Times New Roman" w:hAnsi="Times New Roman" w:cs="Times New Roman"/>
          <w:bCs/>
          <w:sz w:val="24"/>
          <w:szCs w:val="24"/>
        </w:rPr>
      </w:pPr>
      <w:proofErr w:type="gramStart"/>
      <w:r>
        <w:rPr>
          <w:rFonts w:ascii="Times New Roman" w:hAnsi="Times New Roman" w:cs="Times New Roman"/>
          <w:bCs/>
          <w:sz w:val="24"/>
          <w:szCs w:val="24"/>
        </w:rPr>
        <w:t>ı</w:t>
      </w:r>
      <w:proofErr w:type="gramEnd"/>
      <w:r>
        <w:rPr>
          <w:rFonts w:ascii="Times New Roman" w:hAnsi="Times New Roman" w:cs="Times New Roman"/>
          <w:bCs/>
          <w:sz w:val="24"/>
          <w:szCs w:val="24"/>
        </w:rPr>
        <w:t xml:space="preserve">) </w:t>
      </w:r>
      <w:r w:rsidR="004618A2" w:rsidRPr="006C7974">
        <w:rPr>
          <w:rFonts w:ascii="Times New Roman" w:hAnsi="Times New Roman" w:cs="Times New Roman"/>
          <w:bCs/>
          <w:sz w:val="24"/>
          <w:szCs w:val="24"/>
        </w:rPr>
        <w:t>Ö</w:t>
      </w:r>
      <w:r w:rsidR="004432AC" w:rsidRPr="006C7974">
        <w:rPr>
          <w:rFonts w:ascii="Times New Roman" w:hAnsi="Times New Roman" w:cs="Times New Roman"/>
          <w:bCs/>
          <w:sz w:val="24"/>
          <w:szCs w:val="24"/>
        </w:rPr>
        <w:t>ğrenci, sabah ve akşam nöbet teslimlerine katılır.</w:t>
      </w:r>
    </w:p>
    <w:p w14:paraId="4D46395D" w14:textId="062AC150" w:rsidR="004432AC" w:rsidRPr="006C7974" w:rsidRDefault="00EE4CC2" w:rsidP="00EE4CC2">
      <w:pPr>
        <w:spacing w:after="0"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i</w:t>
      </w:r>
      <w:r w:rsidR="008F44C1" w:rsidRPr="006C7974">
        <w:rPr>
          <w:rFonts w:ascii="Times New Roman" w:hAnsi="Times New Roman" w:cs="Times New Roman"/>
          <w:bCs/>
          <w:sz w:val="24"/>
          <w:szCs w:val="24"/>
        </w:rPr>
        <w:t xml:space="preserve">) </w:t>
      </w:r>
      <w:r w:rsidR="00750623" w:rsidRPr="006C7974">
        <w:rPr>
          <w:rFonts w:ascii="Times New Roman" w:hAnsi="Times New Roman" w:cs="Times New Roman"/>
          <w:bCs/>
          <w:sz w:val="24"/>
          <w:szCs w:val="24"/>
        </w:rPr>
        <w:t>Ö</w:t>
      </w:r>
      <w:r w:rsidR="004432AC" w:rsidRPr="006C7974">
        <w:rPr>
          <w:rFonts w:ascii="Times New Roman" w:hAnsi="Times New Roman" w:cs="Times New Roman"/>
          <w:bCs/>
          <w:sz w:val="24"/>
          <w:szCs w:val="24"/>
        </w:rPr>
        <w:t xml:space="preserve">ğrenci, hasta kabul ve taburculuk girişimlerine uygulama alanındaki </w:t>
      </w:r>
      <w:r w:rsidR="00A90764" w:rsidRPr="006C7974">
        <w:rPr>
          <w:rFonts w:ascii="Times New Roman" w:hAnsi="Times New Roman" w:cs="Times New Roman"/>
          <w:bCs/>
          <w:sz w:val="24"/>
          <w:szCs w:val="24"/>
        </w:rPr>
        <w:t>ebe</w:t>
      </w:r>
      <w:r w:rsidR="00750623" w:rsidRPr="006C7974">
        <w:rPr>
          <w:rFonts w:ascii="Times New Roman" w:hAnsi="Times New Roman" w:cs="Times New Roman"/>
          <w:bCs/>
          <w:sz w:val="24"/>
          <w:szCs w:val="24"/>
        </w:rPr>
        <w:t xml:space="preserve">, </w:t>
      </w:r>
      <w:r w:rsidR="00A90764" w:rsidRPr="006C7974">
        <w:rPr>
          <w:rFonts w:ascii="Times New Roman" w:hAnsi="Times New Roman" w:cs="Times New Roman"/>
          <w:bCs/>
          <w:sz w:val="24"/>
          <w:szCs w:val="24"/>
        </w:rPr>
        <w:t>hemşire</w:t>
      </w:r>
      <w:r w:rsidR="004432AC" w:rsidRPr="006C7974">
        <w:rPr>
          <w:rFonts w:ascii="Times New Roman" w:hAnsi="Times New Roman" w:cs="Times New Roman"/>
          <w:bCs/>
          <w:sz w:val="24"/>
          <w:szCs w:val="24"/>
        </w:rPr>
        <w:t xml:space="preserve"> veya uygulama yürütücüsü eşliğinde ve denetiminde </w:t>
      </w:r>
      <w:r w:rsidR="004618A2" w:rsidRPr="006C7974">
        <w:rPr>
          <w:rFonts w:ascii="Times New Roman" w:hAnsi="Times New Roman" w:cs="Times New Roman"/>
          <w:bCs/>
          <w:sz w:val="24"/>
          <w:szCs w:val="24"/>
        </w:rPr>
        <w:t>katılır.</w:t>
      </w:r>
    </w:p>
    <w:p w14:paraId="47DB7DF8" w14:textId="77777777" w:rsidR="00EE4CC2" w:rsidRDefault="00EE4CC2" w:rsidP="00EE4CC2">
      <w:pPr>
        <w:spacing w:after="0"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j) </w:t>
      </w:r>
      <w:r w:rsidR="008F44C1" w:rsidRPr="00EE4CC2">
        <w:rPr>
          <w:rFonts w:ascii="Times New Roman" w:hAnsi="Times New Roman" w:cs="Times New Roman"/>
          <w:bCs/>
          <w:sz w:val="24"/>
          <w:szCs w:val="24"/>
        </w:rPr>
        <w:t>Öğrenci, hasta kabul ve taburculuk girişimlerine uygulama alanındaki ebe, hemşire veya uygulama yürütücüsü eşliğinde ve denetiminde katılır.</w:t>
      </w:r>
    </w:p>
    <w:p w14:paraId="7910103E" w14:textId="3A7F91F5" w:rsidR="004432AC" w:rsidRPr="00EE4CC2" w:rsidRDefault="00EE4CC2" w:rsidP="00EE4CC2">
      <w:pPr>
        <w:spacing w:after="0"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k) </w:t>
      </w:r>
      <w:r w:rsidR="00750623" w:rsidRPr="00EE4CC2">
        <w:rPr>
          <w:rFonts w:ascii="Times New Roman" w:hAnsi="Times New Roman" w:cs="Times New Roman"/>
          <w:bCs/>
          <w:sz w:val="24"/>
          <w:szCs w:val="24"/>
        </w:rPr>
        <w:t>Ö</w:t>
      </w:r>
      <w:r w:rsidR="004432AC" w:rsidRPr="00EE4CC2">
        <w:rPr>
          <w:rFonts w:ascii="Times New Roman" w:hAnsi="Times New Roman" w:cs="Times New Roman"/>
          <w:bCs/>
          <w:sz w:val="24"/>
          <w:szCs w:val="24"/>
        </w:rPr>
        <w:t xml:space="preserve">ğrenci, saha uygulamasında uygulamaya çıktığı bölgede toplum tanılaması yapar ve gerekli </w:t>
      </w:r>
      <w:r w:rsidR="00B066E0" w:rsidRPr="00EE4CC2">
        <w:rPr>
          <w:rFonts w:ascii="Times New Roman" w:hAnsi="Times New Roman" w:cs="Times New Roman"/>
          <w:bCs/>
          <w:sz w:val="24"/>
          <w:szCs w:val="24"/>
        </w:rPr>
        <w:t>ebelik</w:t>
      </w:r>
      <w:r w:rsidR="004432AC" w:rsidRPr="00EE4CC2">
        <w:rPr>
          <w:rFonts w:ascii="Times New Roman" w:hAnsi="Times New Roman" w:cs="Times New Roman"/>
          <w:bCs/>
          <w:sz w:val="24"/>
          <w:szCs w:val="24"/>
        </w:rPr>
        <w:t xml:space="preserve"> girişimlerini planlar, uygular ve değerlendirir.</w:t>
      </w:r>
    </w:p>
    <w:p w14:paraId="784C0F2F" w14:textId="77777777" w:rsidR="00A90764" w:rsidRPr="006C7974" w:rsidRDefault="00A90764" w:rsidP="006C7974">
      <w:pPr>
        <w:pStyle w:val="Default"/>
        <w:spacing w:line="360" w:lineRule="auto"/>
        <w:ind w:left="360"/>
        <w:jc w:val="center"/>
        <w:rPr>
          <w:b/>
          <w:bCs/>
          <w:color w:val="auto"/>
        </w:rPr>
      </w:pPr>
    </w:p>
    <w:p w14:paraId="18EF773C" w14:textId="77777777" w:rsidR="00A90764" w:rsidRPr="006C7974" w:rsidRDefault="00A90764" w:rsidP="006C7974">
      <w:pPr>
        <w:pStyle w:val="Default"/>
        <w:spacing w:line="360" w:lineRule="auto"/>
        <w:ind w:left="360"/>
        <w:jc w:val="center"/>
        <w:rPr>
          <w:b/>
          <w:bCs/>
          <w:color w:val="auto"/>
        </w:rPr>
      </w:pPr>
      <w:r w:rsidRPr="006C7974">
        <w:rPr>
          <w:b/>
          <w:bCs/>
          <w:color w:val="auto"/>
        </w:rPr>
        <w:t>ÜÇÜNCÜ BÖLÜM</w:t>
      </w:r>
    </w:p>
    <w:p w14:paraId="3FACF41D" w14:textId="7500B621" w:rsidR="005B3726" w:rsidRPr="006C7974" w:rsidRDefault="00134D2E" w:rsidP="006C7974">
      <w:pPr>
        <w:pStyle w:val="Default"/>
        <w:spacing w:line="360" w:lineRule="auto"/>
        <w:ind w:left="360"/>
        <w:jc w:val="center"/>
        <w:rPr>
          <w:b/>
          <w:bCs/>
          <w:color w:val="auto"/>
        </w:rPr>
      </w:pPr>
      <w:r w:rsidRPr="006C7974">
        <w:rPr>
          <w:b/>
          <w:color w:val="auto"/>
        </w:rPr>
        <w:t>Uygulamalı Dersler</w:t>
      </w:r>
      <w:r w:rsidR="00A90764" w:rsidRPr="006C7974">
        <w:rPr>
          <w:b/>
          <w:color w:val="auto"/>
        </w:rPr>
        <w:t xml:space="preserve"> ve </w:t>
      </w:r>
      <w:r w:rsidR="00FD38D3" w:rsidRPr="006C7974">
        <w:rPr>
          <w:b/>
          <w:bCs/>
          <w:color w:val="auto"/>
        </w:rPr>
        <w:t>Klinik ve Sahada Entegre Uygulama I-II</w:t>
      </w:r>
      <w:r w:rsidR="005B1F3B" w:rsidRPr="006C7974">
        <w:rPr>
          <w:b/>
          <w:bCs/>
          <w:color w:val="auto"/>
        </w:rPr>
        <w:t xml:space="preserve"> D</w:t>
      </w:r>
      <w:r w:rsidR="001C2F3C" w:rsidRPr="006C7974">
        <w:rPr>
          <w:b/>
          <w:bCs/>
          <w:color w:val="auto"/>
        </w:rPr>
        <w:t>er</w:t>
      </w:r>
      <w:r w:rsidRPr="006C7974">
        <w:rPr>
          <w:b/>
          <w:bCs/>
          <w:color w:val="auto"/>
        </w:rPr>
        <w:t>slerinin</w:t>
      </w:r>
      <w:r w:rsidR="001C2F3C" w:rsidRPr="006C7974">
        <w:rPr>
          <w:b/>
          <w:color w:val="auto"/>
        </w:rPr>
        <w:t xml:space="preserve"> </w:t>
      </w:r>
      <w:r w:rsidR="00A90764" w:rsidRPr="006C7974">
        <w:rPr>
          <w:b/>
          <w:bCs/>
          <w:color w:val="auto"/>
        </w:rPr>
        <w:t xml:space="preserve">Yürütülmesi ile İlgili </w:t>
      </w:r>
    </w:p>
    <w:p w14:paraId="35BE07B3" w14:textId="6A43A20E" w:rsidR="00A90764" w:rsidRPr="006C7974" w:rsidRDefault="00A90764" w:rsidP="006C7974">
      <w:pPr>
        <w:pStyle w:val="Default"/>
        <w:spacing w:line="360" w:lineRule="auto"/>
        <w:ind w:left="360"/>
        <w:jc w:val="center"/>
        <w:rPr>
          <w:b/>
          <w:bCs/>
          <w:color w:val="auto"/>
        </w:rPr>
      </w:pPr>
      <w:r w:rsidRPr="006C7974">
        <w:rPr>
          <w:b/>
          <w:bCs/>
          <w:color w:val="auto"/>
        </w:rPr>
        <w:t>Genel İlkeler</w:t>
      </w:r>
    </w:p>
    <w:p w14:paraId="333D27EA" w14:textId="77777777" w:rsidR="005E1F54" w:rsidRPr="006C7974" w:rsidRDefault="00C94DAC" w:rsidP="006C7974">
      <w:pPr>
        <w:spacing w:after="0" w:line="360" w:lineRule="auto"/>
        <w:ind w:firstLine="708"/>
        <w:jc w:val="both"/>
        <w:rPr>
          <w:rFonts w:ascii="Times New Roman" w:hAnsi="Times New Roman" w:cs="Times New Roman"/>
          <w:b/>
          <w:sz w:val="24"/>
          <w:szCs w:val="24"/>
        </w:rPr>
      </w:pPr>
      <w:r w:rsidRPr="006C7974">
        <w:rPr>
          <w:rFonts w:ascii="Times New Roman" w:hAnsi="Times New Roman" w:cs="Times New Roman"/>
          <w:b/>
          <w:sz w:val="24"/>
          <w:szCs w:val="24"/>
        </w:rPr>
        <w:t>Madde</w:t>
      </w:r>
      <w:r w:rsidR="00A90764" w:rsidRPr="006C7974">
        <w:rPr>
          <w:rFonts w:ascii="Times New Roman" w:hAnsi="Times New Roman" w:cs="Times New Roman"/>
          <w:b/>
          <w:sz w:val="24"/>
          <w:szCs w:val="24"/>
        </w:rPr>
        <w:t xml:space="preserve"> 10-</w:t>
      </w:r>
      <w:r w:rsidR="005E1F54" w:rsidRPr="006C7974">
        <w:rPr>
          <w:rFonts w:ascii="Times New Roman" w:hAnsi="Times New Roman" w:cs="Times New Roman"/>
          <w:b/>
          <w:sz w:val="24"/>
          <w:szCs w:val="24"/>
        </w:rPr>
        <w:t xml:space="preserve">(1) </w:t>
      </w:r>
    </w:p>
    <w:p w14:paraId="563A1BC4" w14:textId="28BF08DA" w:rsidR="00F21791" w:rsidRPr="006C7974" w:rsidRDefault="00A90764" w:rsidP="006C7974">
      <w:pPr>
        <w:spacing w:after="0" w:line="360" w:lineRule="auto"/>
        <w:ind w:firstLine="426"/>
        <w:jc w:val="both"/>
        <w:rPr>
          <w:rFonts w:ascii="Times New Roman" w:hAnsi="Times New Roman" w:cs="Times New Roman"/>
          <w:sz w:val="24"/>
          <w:szCs w:val="24"/>
        </w:rPr>
      </w:pPr>
      <w:r w:rsidRPr="006C7974">
        <w:rPr>
          <w:rFonts w:ascii="Times New Roman" w:hAnsi="Times New Roman" w:cs="Times New Roman"/>
          <w:sz w:val="24"/>
          <w:szCs w:val="24"/>
        </w:rPr>
        <w:t xml:space="preserve">a) </w:t>
      </w:r>
      <w:r w:rsidR="006C7974" w:rsidRPr="006C7974">
        <w:rPr>
          <w:rFonts w:ascii="Times New Roman" w:hAnsi="Times New Roman" w:cs="Times New Roman"/>
          <w:sz w:val="24"/>
          <w:szCs w:val="24"/>
        </w:rPr>
        <w:t>U</w:t>
      </w:r>
      <w:r w:rsidRPr="006C7974">
        <w:rPr>
          <w:rFonts w:ascii="Times New Roman" w:hAnsi="Times New Roman" w:cs="Times New Roman"/>
          <w:sz w:val="24"/>
          <w:szCs w:val="24"/>
        </w:rPr>
        <w:t>ygulamalı derslerin teori ve uygulaması ebelik eğitimi müfredat programına göre öğretim elemanları tarafından yürütülür. Öğrenci sayısı ve uygulama alanı durumuna göre uygulama için diğer öğretim elemanları ve/veya öncelikle lisansüstü eğitimli olmak üzere en az lisans mezunu ebe</w:t>
      </w:r>
      <w:r w:rsidR="00DE6D1F" w:rsidRPr="006C7974">
        <w:rPr>
          <w:rFonts w:ascii="Times New Roman" w:hAnsi="Times New Roman" w:cs="Times New Roman"/>
          <w:sz w:val="24"/>
          <w:szCs w:val="24"/>
        </w:rPr>
        <w:t xml:space="preserve"> veya </w:t>
      </w:r>
      <w:r w:rsidRPr="006C7974">
        <w:rPr>
          <w:rFonts w:ascii="Times New Roman" w:hAnsi="Times New Roman" w:cs="Times New Roman"/>
          <w:sz w:val="24"/>
          <w:szCs w:val="24"/>
        </w:rPr>
        <w:t xml:space="preserve">hemşire görevlendirilebilir. Görevlendirme ilgili </w:t>
      </w:r>
      <w:r w:rsidR="000D4731" w:rsidRPr="006C7974">
        <w:rPr>
          <w:rFonts w:ascii="Times New Roman" w:hAnsi="Times New Roman" w:cs="Times New Roman"/>
          <w:sz w:val="24"/>
          <w:szCs w:val="24"/>
        </w:rPr>
        <w:t xml:space="preserve">uygulama </w:t>
      </w:r>
      <w:r w:rsidR="000D4731" w:rsidRPr="006C7974">
        <w:rPr>
          <w:rFonts w:ascii="Times New Roman" w:hAnsi="Times New Roman" w:cs="Times New Roman"/>
          <w:sz w:val="24"/>
          <w:szCs w:val="24"/>
        </w:rPr>
        <w:lastRenderedPageBreak/>
        <w:t>sorumlusu</w:t>
      </w:r>
      <w:r w:rsidR="00D54536" w:rsidRPr="006C7974">
        <w:rPr>
          <w:rFonts w:ascii="Times New Roman" w:hAnsi="Times New Roman" w:cs="Times New Roman"/>
          <w:sz w:val="24"/>
          <w:szCs w:val="24"/>
        </w:rPr>
        <w:t xml:space="preserve">/koordinatörünün </w:t>
      </w:r>
      <w:r w:rsidRPr="006C7974">
        <w:rPr>
          <w:rFonts w:ascii="Times New Roman" w:hAnsi="Times New Roman" w:cs="Times New Roman"/>
          <w:sz w:val="24"/>
          <w:szCs w:val="24"/>
        </w:rPr>
        <w:t>yazılı isteği</w:t>
      </w:r>
      <w:r w:rsidR="00863B2E" w:rsidRPr="006C7974">
        <w:rPr>
          <w:rFonts w:ascii="Times New Roman" w:hAnsi="Times New Roman" w:cs="Times New Roman"/>
          <w:sz w:val="24"/>
          <w:szCs w:val="24"/>
        </w:rPr>
        <w:t xml:space="preserve">, </w:t>
      </w:r>
      <w:r w:rsidRPr="006C7974">
        <w:rPr>
          <w:rFonts w:ascii="Times New Roman" w:hAnsi="Times New Roman" w:cs="Times New Roman"/>
          <w:sz w:val="24"/>
          <w:szCs w:val="24"/>
        </w:rPr>
        <w:t>Bölüm Kurulu</w:t>
      </w:r>
      <w:r w:rsidR="00522D76" w:rsidRPr="006C7974">
        <w:rPr>
          <w:rFonts w:ascii="Times New Roman" w:hAnsi="Times New Roman" w:cs="Times New Roman"/>
          <w:sz w:val="24"/>
          <w:szCs w:val="24"/>
        </w:rPr>
        <w:t xml:space="preserve"> </w:t>
      </w:r>
      <w:r w:rsidR="003D355F" w:rsidRPr="006C7974">
        <w:rPr>
          <w:rFonts w:ascii="Times New Roman" w:hAnsi="Times New Roman" w:cs="Times New Roman"/>
          <w:sz w:val="24"/>
          <w:szCs w:val="24"/>
        </w:rPr>
        <w:t xml:space="preserve">önerisi </w:t>
      </w:r>
      <w:r w:rsidRPr="006C7974">
        <w:rPr>
          <w:rFonts w:ascii="Times New Roman" w:hAnsi="Times New Roman" w:cs="Times New Roman"/>
          <w:sz w:val="24"/>
          <w:szCs w:val="24"/>
        </w:rPr>
        <w:t>ve Fakülte Yönetim Kurulu kararı ile gerçekleştirilir.</w:t>
      </w:r>
    </w:p>
    <w:p w14:paraId="0E4821D2" w14:textId="50A20378" w:rsidR="00F21791" w:rsidRPr="006C7974" w:rsidRDefault="00A90764" w:rsidP="006C7974">
      <w:pPr>
        <w:spacing w:after="0" w:line="360" w:lineRule="auto"/>
        <w:ind w:firstLine="426"/>
        <w:jc w:val="both"/>
        <w:rPr>
          <w:rFonts w:ascii="Times New Roman" w:hAnsi="Times New Roman" w:cs="Times New Roman"/>
          <w:sz w:val="24"/>
          <w:szCs w:val="24"/>
        </w:rPr>
      </w:pPr>
      <w:r w:rsidRPr="006C7974">
        <w:rPr>
          <w:rFonts w:ascii="Times New Roman" w:hAnsi="Times New Roman" w:cs="Times New Roman"/>
          <w:sz w:val="24"/>
          <w:szCs w:val="24"/>
        </w:rPr>
        <w:t xml:space="preserve">b) </w:t>
      </w:r>
      <w:r w:rsidR="006C7974" w:rsidRPr="006C7974">
        <w:rPr>
          <w:rFonts w:ascii="Times New Roman" w:hAnsi="Times New Roman" w:cs="Times New Roman"/>
          <w:sz w:val="24"/>
          <w:szCs w:val="24"/>
        </w:rPr>
        <w:t>U</w:t>
      </w:r>
      <w:r w:rsidRPr="006C7974">
        <w:rPr>
          <w:rFonts w:ascii="Times New Roman" w:hAnsi="Times New Roman" w:cs="Times New Roman"/>
          <w:sz w:val="24"/>
          <w:szCs w:val="24"/>
        </w:rPr>
        <w:t>ygulamalı derslerin laboratuvar ve klinik uygulamaları müfredat programındaki toplam ders saatini kapsamak koşulu ile dönem başında ders sorumlusunun önerisi</w:t>
      </w:r>
      <w:r w:rsidR="007A343E" w:rsidRPr="006C7974">
        <w:rPr>
          <w:rFonts w:ascii="Times New Roman" w:hAnsi="Times New Roman" w:cs="Times New Roman"/>
          <w:sz w:val="24"/>
          <w:szCs w:val="24"/>
        </w:rPr>
        <w:t xml:space="preserve">, </w:t>
      </w:r>
      <w:r w:rsidRPr="006C7974">
        <w:rPr>
          <w:rFonts w:ascii="Times New Roman" w:hAnsi="Times New Roman" w:cs="Times New Roman"/>
          <w:sz w:val="24"/>
          <w:szCs w:val="24"/>
        </w:rPr>
        <w:t xml:space="preserve">Bölüm Kurulu </w:t>
      </w:r>
      <w:r w:rsidR="003D355F" w:rsidRPr="006C7974">
        <w:rPr>
          <w:rFonts w:ascii="Times New Roman" w:hAnsi="Times New Roman" w:cs="Times New Roman"/>
          <w:sz w:val="24"/>
          <w:szCs w:val="24"/>
        </w:rPr>
        <w:t xml:space="preserve">önerisi </w:t>
      </w:r>
      <w:r w:rsidRPr="006C7974">
        <w:rPr>
          <w:rFonts w:ascii="Times New Roman" w:hAnsi="Times New Roman" w:cs="Times New Roman"/>
          <w:sz w:val="24"/>
          <w:szCs w:val="24"/>
        </w:rPr>
        <w:t>ve Yönetim Kurulu kararı ile (önce teorik sonra uygulama saatleri birleştirilerek) blok yapılabilir.</w:t>
      </w:r>
    </w:p>
    <w:p w14:paraId="0046332F" w14:textId="726C01EF" w:rsidR="00A90764" w:rsidRPr="006C7974" w:rsidRDefault="00A90764" w:rsidP="006C7974">
      <w:pPr>
        <w:spacing w:after="0" w:line="360" w:lineRule="auto"/>
        <w:ind w:firstLine="426"/>
        <w:jc w:val="both"/>
        <w:rPr>
          <w:rFonts w:ascii="Times New Roman" w:hAnsi="Times New Roman" w:cs="Times New Roman"/>
          <w:sz w:val="24"/>
          <w:szCs w:val="24"/>
        </w:rPr>
      </w:pPr>
      <w:r w:rsidRPr="006C7974">
        <w:rPr>
          <w:rFonts w:ascii="Times New Roman" w:hAnsi="Times New Roman" w:cs="Times New Roman"/>
          <w:sz w:val="24"/>
          <w:szCs w:val="24"/>
        </w:rPr>
        <w:t>c) Öğrencilerin uygulamalı bir derse kayıt yaptırabilmesi için o dersi</w:t>
      </w:r>
      <w:r w:rsidR="00936A2E" w:rsidRPr="006C7974">
        <w:rPr>
          <w:rFonts w:ascii="Times New Roman" w:hAnsi="Times New Roman" w:cs="Times New Roman"/>
          <w:sz w:val="24"/>
          <w:szCs w:val="24"/>
        </w:rPr>
        <w:t xml:space="preserve">n ön koşulu olan dersin teori ve </w:t>
      </w:r>
      <w:r w:rsidRPr="006C7974">
        <w:rPr>
          <w:rFonts w:ascii="Times New Roman" w:hAnsi="Times New Roman" w:cs="Times New Roman"/>
          <w:sz w:val="24"/>
          <w:szCs w:val="24"/>
        </w:rPr>
        <w:t>uygulama</w:t>
      </w:r>
      <w:r w:rsidR="006B120E" w:rsidRPr="006C7974">
        <w:rPr>
          <w:rFonts w:ascii="Times New Roman" w:hAnsi="Times New Roman" w:cs="Times New Roman"/>
          <w:sz w:val="24"/>
          <w:szCs w:val="24"/>
        </w:rPr>
        <w:t xml:space="preserve">sından </w:t>
      </w:r>
      <w:r w:rsidRPr="006C7974">
        <w:rPr>
          <w:rFonts w:ascii="Times New Roman" w:hAnsi="Times New Roman" w:cs="Times New Roman"/>
          <w:sz w:val="24"/>
          <w:szCs w:val="24"/>
        </w:rPr>
        <w:t>devam zorunluluğunu yerine getirm</w:t>
      </w:r>
      <w:r w:rsidR="003D355F" w:rsidRPr="006C7974">
        <w:rPr>
          <w:rFonts w:ascii="Times New Roman" w:hAnsi="Times New Roman" w:cs="Times New Roman"/>
          <w:sz w:val="24"/>
          <w:szCs w:val="24"/>
        </w:rPr>
        <w:t xml:space="preserve">iş </w:t>
      </w:r>
      <w:r w:rsidR="006B120E" w:rsidRPr="006C7974">
        <w:rPr>
          <w:rFonts w:ascii="Times New Roman" w:hAnsi="Times New Roman" w:cs="Times New Roman"/>
          <w:sz w:val="24"/>
          <w:szCs w:val="24"/>
        </w:rPr>
        <w:t xml:space="preserve">olması </w:t>
      </w:r>
      <w:r w:rsidRPr="006C7974">
        <w:rPr>
          <w:rFonts w:ascii="Times New Roman" w:hAnsi="Times New Roman" w:cs="Times New Roman"/>
          <w:sz w:val="24"/>
          <w:szCs w:val="24"/>
        </w:rPr>
        <w:t xml:space="preserve">gerekir. </w:t>
      </w:r>
    </w:p>
    <w:p w14:paraId="202646E7" w14:textId="5F09B8E1" w:rsidR="00A90764" w:rsidRPr="006C7974" w:rsidRDefault="00A90764" w:rsidP="006C7974">
      <w:pPr>
        <w:spacing w:after="0" w:line="360" w:lineRule="auto"/>
        <w:ind w:firstLine="426"/>
        <w:jc w:val="both"/>
        <w:rPr>
          <w:rFonts w:ascii="Times New Roman" w:hAnsi="Times New Roman" w:cs="Times New Roman"/>
          <w:sz w:val="24"/>
          <w:szCs w:val="24"/>
        </w:rPr>
      </w:pPr>
      <w:r w:rsidRPr="006C7974">
        <w:rPr>
          <w:rFonts w:ascii="Times New Roman" w:hAnsi="Times New Roman" w:cs="Times New Roman"/>
          <w:sz w:val="24"/>
          <w:szCs w:val="24"/>
        </w:rPr>
        <w:t>Ebelik</w:t>
      </w:r>
      <w:r w:rsidR="00577E6B" w:rsidRPr="006C7974">
        <w:rPr>
          <w:rFonts w:ascii="Times New Roman" w:hAnsi="Times New Roman" w:cs="Times New Roman"/>
          <w:sz w:val="24"/>
          <w:szCs w:val="24"/>
        </w:rPr>
        <w:t xml:space="preserve"> eğitiminin ilk </w:t>
      </w:r>
      <w:r w:rsidR="007C34AE" w:rsidRPr="006C7974">
        <w:rPr>
          <w:rFonts w:ascii="Times New Roman" w:hAnsi="Times New Roman" w:cs="Times New Roman"/>
          <w:sz w:val="24"/>
          <w:szCs w:val="24"/>
        </w:rPr>
        <w:t xml:space="preserve">6 </w:t>
      </w:r>
      <w:r w:rsidRPr="006C7974">
        <w:rPr>
          <w:rFonts w:ascii="Times New Roman" w:hAnsi="Times New Roman" w:cs="Times New Roman"/>
          <w:sz w:val="24"/>
          <w:szCs w:val="24"/>
        </w:rPr>
        <w:t xml:space="preserve">yarıyılında ön koşullu </w:t>
      </w:r>
      <w:r w:rsidR="00134D2E" w:rsidRPr="006C7974">
        <w:rPr>
          <w:rFonts w:ascii="Times New Roman" w:hAnsi="Times New Roman" w:cs="Times New Roman"/>
          <w:sz w:val="24"/>
          <w:szCs w:val="24"/>
        </w:rPr>
        <w:t>uygulamalı</w:t>
      </w:r>
      <w:r w:rsidR="00A92BF7" w:rsidRPr="006C7974">
        <w:rPr>
          <w:rFonts w:ascii="Times New Roman" w:hAnsi="Times New Roman" w:cs="Times New Roman"/>
          <w:sz w:val="24"/>
          <w:szCs w:val="24"/>
        </w:rPr>
        <w:t xml:space="preserve"> </w:t>
      </w:r>
      <w:r w:rsidRPr="006C7974">
        <w:rPr>
          <w:rFonts w:ascii="Times New Roman" w:hAnsi="Times New Roman" w:cs="Times New Roman"/>
          <w:sz w:val="24"/>
          <w:szCs w:val="24"/>
        </w:rPr>
        <w:t>dersler;</w:t>
      </w:r>
    </w:p>
    <w:tbl>
      <w:tblPr>
        <w:tblStyle w:val="TabloKlavuzu"/>
        <w:tblW w:w="9072" w:type="dxa"/>
        <w:tblInd w:w="108" w:type="dxa"/>
        <w:tblLook w:val="04A0" w:firstRow="1" w:lastRow="0" w:firstColumn="1" w:lastColumn="0" w:noHBand="0" w:noVBand="1"/>
      </w:tblPr>
      <w:tblGrid>
        <w:gridCol w:w="4423"/>
        <w:gridCol w:w="4649"/>
      </w:tblGrid>
      <w:tr w:rsidR="00A90764" w:rsidRPr="006C7974" w14:paraId="21D04155" w14:textId="77777777" w:rsidTr="00061B2A">
        <w:tc>
          <w:tcPr>
            <w:tcW w:w="4423" w:type="dxa"/>
          </w:tcPr>
          <w:p w14:paraId="3B60C200" w14:textId="00FD1196" w:rsidR="00577E6B" w:rsidRPr="006C7974" w:rsidRDefault="00A90764" w:rsidP="006C7974">
            <w:pPr>
              <w:jc w:val="both"/>
              <w:rPr>
                <w:rFonts w:ascii="Times New Roman" w:hAnsi="Times New Roman" w:cs="Times New Roman"/>
                <w:sz w:val="24"/>
                <w:szCs w:val="24"/>
              </w:rPr>
            </w:pPr>
            <w:r w:rsidRPr="006C7974">
              <w:rPr>
                <w:rFonts w:ascii="Times New Roman" w:hAnsi="Times New Roman" w:cs="Times New Roman"/>
                <w:sz w:val="24"/>
                <w:szCs w:val="24"/>
              </w:rPr>
              <w:t>Ebelik</w:t>
            </w:r>
            <w:r w:rsidR="005F300C" w:rsidRPr="006C7974">
              <w:rPr>
                <w:rFonts w:ascii="Times New Roman" w:hAnsi="Times New Roman" w:cs="Times New Roman"/>
                <w:sz w:val="24"/>
                <w:szCs w:val="24"/>
              </w:rPr>
              <w:t xml:space="preserve"> Esasları</w:t>
            </w:r>
          </w:p>
        </w:tc>
        <w:tc>
          <w:tcPr>
            <w:tcW w:w="4649" w:type="dxa"/>
          </w:tcPr>
          <w:p w14:paraId="09FF4A40" w14:textId="77777777" w:rsidR="00A90764" w:rsidRPr="006C7974" w:rsidRDefault="005F300C" w:rsidP="006C7974">
            <w:pPr>
              <w:jc w:val="both"/>
              <w:rPr>
                <w:rFonts w:ascii="Times New Roman" w:hAnsi="Times New Roman" w:cs="Times New Roman"/>
                <w:sz w:val="24"/>
                <w:szCs w:val="24"/>
              </w:rPr>
            </w:pPr>
            <w:r w:rsidRPr="006C7974">
              <w:rPr>
                <w:rFonts w:ascii="Times New Roman" w:hAnsi="Times New Roman" w:cs="Times New Roman"/>
                <w:sz w:val="24"/>
                <w:szCs w:val="24"/>
              </w:rPr>
              <w:t xml:space="preserve">Doğum Öncesi Dönem I </w:t>
            </w:r>
            <w:r w:rsidR="00A90764" w:rsidRPr="006C7974">
              <w:rPr>
                <w:rFonts w:ascii="Times New Roman" w:hAnsi="Times New Roman" w:cs="Times New Roman"/>
                <w:sz w:val="24"/>
                <w:szCs w:val="24"/>
              </w:rPr>
              <w:t>ön koşulu</w:t>
            </w:r>
          </w:p>
        </w:tc>
      </w:tr>
      <w:tr w:rsidR="00A90764" w:rsidRPr="006C7974" w14:paraId="004F0307" w14:textId="77777777" w:rsidTr="00061B2A">
        <w:tc>
          <w:tcPr>
            <w:tcW w:w="4423" w:type="dxa"/>
          </w:tcPr>
          <w:p w14:paraId="09B6BCD9" w14:textId="7CFD55B5" w:rsidR="00577E6B" w:rsidRPr="006C7974" w:rsidRDefault="005F300C" w:rsidP="006C7974">
            <w:pPr>
              <w:jc w:val="both"/>
              <w:rPr>
                <w:rFonts w:ascii="Times New Roman" w:hAnsi="Times New Roman" w:cs="Times New Roman"/>
                <w:sz w:val="24"/>
                <w:szCs w:val="24"/>
              </w:rPr>
            </w:pPr>
            <w:r w:rsidRPr="006C7974">
              <w:rPr>
                <w:rFonts w:ascii="Times New Roman" w:hAnsi="Times New Roman" w:cs="Times New Roman"/>
                <w:sz w:val="24"/>
                <w:szCs w:val="24"/>
              </w:rPr>
              <w:t>Doğum Öncesi Dönem I</w:t>
            </w:r>
          </w:p>
        </w:tc>
        <w:tc>
          <w:tcPr>
            <w:tcW w:w="4649" w:type="dxa"/>
          </w:tcPr>
          <w:p w14:paraId="427792FE" w14:textId="77777777" w:rsidR="00A90764" w:rsidRPr="006C7974" w:rsidRDefault="005F300C" w:rsidP="006C7974">
            <w:pPr>
              <w:jc w:val="both"/>
              <w:rPr>
                <w:rFonts w:ascii="Times New Roman" w:hAnsi="Times New Roman" w:cs="Times New Roman"/>
                <w:sz w:val="24"/>
                <w:szCs w:val="24"/>
              </w:rPr>
            </w:pPr>
            <w:r w:rsidRPr="006C7974">
              <w:rPr>
                <w:rFonts w:ascii="Times New Roman" w:hAnsi="Times New Roman" w:cs="Times New Roman"/>
                <w:sz w:val="24"/>
                <w:szCs w:val="24"/>
              </w:rPr>
              <w:t xml:space="preserve">Doğum Öncesi Dönem II </w:t>
            </w:r>
            <w:r w:rsidR="00A90764" w:rsidRPr="006C7974">
              <w:rPr>
                <w:rFonts w:ascii="Times New Roman" w:hAnsi="Times New Roman" w:cs="Times New Roman"/>
                <w:sz w:val="24"/>
                <w:szCs w:val="24"/>
              </w:rPr>
              <w:t>ön koşulu</w:t>
            </w:r>
          </w:p>
        </w:tc>
      </w:tr>
      <w:tr w:rsidR="00A90764" w:rsidRPr="006C7974" w14:paraId="66BCAD3D" w14:textId="77777777" w:rsidTr="00061B2A">
        <w:tc>
          <w:tcPr>
            <w:tcW w:w="4423" w:type="dxa"/>
          </w:tcPr>
          <w:p w14:paraId="7233D478" w14:textId="77777777" w:rsidR="00A90764" w:rsidRPr="006C7974" w:rsidRDefault="005F300C" w:rsidP="006C7974">
            <w:pPr>
              <w:jc w:val="both"/>
              <w:rPr>
                <w:rFonts w:ascii="Times New Roman" w:hAnsi="Times New Roman" w:cs="Times New Roman"/>
                <w:sz w:val="24"/>
                <w:szCs w:val="24"/>
              </w:rPr>
            </w:pPr>
            <w:r w:rsidRPr="006C7974">
              <w:rPr>
                <w:rFonts w:ascii="Times New Roman" w:hAnsi="Times New Roman" w:cs="Times New Roman"/>
                <w:sz w:val="24"/>
                <w:szCs w:val="24"/>
              </w:rPr>
              <w:t>Doğum Öncesi Dönem II</w:t>
            </w:r>
            <w:r w:rsidR="00BF6743" w:rsidRPr="006C7974">
              <w:rPr>
                <w:rFonts w:ascii="Times New Roman" w:hAnsi="Times New Roman" w:cs="Times New Roman"/>
                <w:sz w:val="24"/>
                <w:szCs w:val="24"/>
              </w:rPr>
              <w:t xml:space="preserve"> </w:t>
            </w:r>
          </w:p>
          <w:p w14:paraId="496AF0E3" w14:textId="77777777" w:rsidR="00BF6743" w:rsidRPr="006C7974" w:rsidRDefault="00BF6743" w:rsidP="006C7974">
            <w:pPr>
              <w:jc w:val="both"/>
              <w:rPr>
                <w:rFonts w:ascii="Times New Roman" w:hAnsi="Times New Roman" w:cs="Times New Roman"/>
                <w:sz w:val="24"/>
                <w:szCs w:val="24"/>
              </w:rPr>
            </w:pPr>
            <w:r w:rsidRPr="006C7974">
              <w:rPr>
                <w:rFonts w:ascii="Times New Roman" w:hAnsi="Times New Roman" w:cs="Times New Roman"/>
                <w:sz w:val="24"/>
                <w:szCs w:val="24"/>
              </w:rPr>
              <w:t>Aile Planlaması</w:t>
            </w:r>
          </w:p>
        </w:tc>
        <w:tc>
          <w:tcPr>
            <w:tcW w:w="4649" w:type="dxa"/>
          </w:tcPr>
          <w:p w14:paraId="26A80EE8" w14:textId="77777777" w:rsidR="005F300C" w:rsidRPr="006C7974" w:rsidRDefault="005F300C" w:rsidP="006C7974">
            <w:pPr>
              <w:jc w:val="both"/>
              <w:rPr>
                <w:rFonts w:ascii="Times New Roman" w:hAnsi="Times New Roman" w:cs="Times New Roman"/>
                <w:sz w:val="24"/>
                <w:szCs w:val="24"/>
              </w:rPr>
            </w:pPr>
            <w:r w:rsidRPr="006C7974">
              <w:rPr>
                <w:rFonts w:ascii="Times New Roman" w:hAnsi="Times New Roman" w:cs="Times New Roman"/>
                <w:sz w:val="24"/>
                <w:szCs w:val="24"/>
              </w:rPr>
              <w:t>Normal Doğum ve Doğum Sonrası Dönem,</w:t>
            </w:r>
          </w:p>
          <w:p w14:paraId="185096FA" w14:textId="77777777" w:rsidR="00A90764" w:rsidRPr="006C7974" w:rsidRDefault="005F300C" w:rsidP="006C7974">
            <w:pPr>
              <w:jc w:val="both"/>
              <w:rPr>
                <w:rFonts w:ascii="Times New Roman" w:hAnsi="Times New Roman" w:cs="Times New Roman"/>
                <w:sz w:val="24"/>
                <w:szCs w:val="24"/>
              </w:rPr>
            </w:pPr>
            <w:r w:rsidRPr="006C7974">
              <w:rPr>
                <w:rFonts w:ascii="Times New Roman" w:hAnsi="Times New Roman" w:cs="Times New Roman"/>
                <w:sz w:val="24"/>
                <w:szCs w:val="24"/>
              </w:rPr>
              <w:t xml:space="preserve">Yenidoğan Sağlığı ve Hastalıkları </w:t>
            </w:r>
            <w:r w:rsidR="00A90764" w:rsidRPr="006C7974">
              <w:rPr>
                <w:rFonts w:ascii="Times New Roman" w:hAnsi="Times New Roman" w:cs="Times New Roman"/>
                <w:sz w:val="24"/>
                <w:szCs w:val="24"/>
              </w:rPr>
              <w:t>ön koşulu</w:t>
            </w:r>
          </w:p>
        </w:tc>
      </w:tr>
      <w:tr w:rsidR="00A90764" w:rsidRPr="006C7974" w14:paraId="6D0AAEF7" w14:textId="77777777" w:rsidTr="00061B2A">
        <w:tc>
          <w:tcPr>
            <w:tcW w:w="4423" w:type="dxa"/>
          </w:tcPr>
          <w:p w14:paraId="6F4EF4BE" w14:textId="77777777" w:rsidR="005F300C" w:rsidRPr="006C7974" w:rsidRDefault="005F300C" w:rsidP="006C7974">
            <w:pPr>
              <w:jc w:val="both"/>
              <w:rPr>
                <w:rFonts w:ascii="Times New Roman" w:hAnsi="Times New Roman" w:cs="Times New Roman"/>
                <w:sz w:val="24"/>
                <w:szCs w:val="24"/>
              </w:rPr>
            </w:pPr>
            <w:r w:rsidRPr="006C7974">
              <w:rPr>
                <w:rFonts w:ascii="Times New Roman" w:hAnsi="Times New Roman" w:cs="Times New Roman"/>
                <w:sz w:val="24"/>
                <w:szCs w:val="24"/>
              </w:rPr>
              <w:t>Normal Doğum ve Doğum Sonrası Dönem,</w:t>
            </w:r>
          </w:p>
          <w:p w14:paraId="43101954" w14:textId="77777777" w:rsidR="00577E6B" w:rsidRPr="006C7974" w:rsidRDefault="005F300C" w:rsidP="006C7974">
            <w:pPr>
              <w:jc w:val="both"/>
              <w:rPr>
                <w:rFonts w:ascii="Times New Roman" w:hAnsi="Times New Roman" w:cs="Times New Roman"/>
                <w:sz w:val="24"/>
                <w:szCs w:val="24"/>
              </w:rPr>
            </w:pPr>
            <w:r w:rsidRPr="006C7974">
              <w:rPr>
                <w:rFonts w:ascii="Times New Roman" w:hAnsi="Times New Roman" w:cs="Times New Roman"/>
                <w:sz w:val="24"/>
                <w:szCs w:val="24"/>
              </w:rPr>
              <w:t>Yenidoğan Sağlığı ve Hastalıkları</w:t>
            </w:r>
          </w:p>
        </w:tc>
        <w:tc>
          <w:tcPr>
            <w:tcW w:w="4649" w:type="dxa"/>
          </w:tcPr>
          <w:p w14:paraId="5BA8928A" w14:textId="77777777" w:rsidR="00A90764" w:rsidRPr="006C7974" w:rsidRDefault="005F300C" w:rsidP="006C7974">
            <w:pPr>
              <w:jc w:val="both"/>
              <w:rPr>
                <w:rFonts w:ascii="Times New Roman" w:hAnsi="Times New Roman" w:cs="Times New Roman"/>
                <w:sz w:val="24"/>
                <w:szCs w:val="24"/>
              </w:rPr>
            </w:pPr>
            <w:r w:rsidRPr="006C7974">
              <w:rPr>
                <w:rFonts w:ascii="Times New Roman" w:hAnsi="Times New Roman" w:cs="Times New Roman"/>
                <w:sz w:val="24"/>
                <w:szCs w:val="24"/>
              </w:rPr>
              <w:t xml:space="preserve">Riskli Doğum ve Doğum Sonrası Dönem </w:t>
            </w:r>
            <w:r w:rsidR="00A90764" w:rsidRPr="006C7974">
              <w:rPr>
                <w:rFonts w:ascii="Times New Roman" w:hAnsi="Times New Roman" w:cs="Times New Roman"/>
                <w:sz w:val="24"/>
                <w:szCs w:val="24"/>
              </w:rPr>
              <w:t>ön koşulu</w:t>
            </w:r>
          </w:p>
        </w:tc>
      </w:tr>
      <w:tr w:rsidR="00A90764" w:rsidRPr="006C7974" w14:paraId="79796984" w14:textId="77777777" w:rsidTr="00061B2A">
        <w:tc>
          <w:tcPr>
            <w:tcW w:w="4423" w:type="dxa"/>
          </w:tcPr>
          <w:p w14:paraId="4DE73D14" w14:textId="77777777" w:rsidR="005F300C" w:rsidRPr="006C7974" w:rsidRDefault="005F300C" w:rsidP="006C7974">
            <w:pPr>
              <w:jc w:val="both"/>
              <w:rPr>
                <w:rFonts w:ascii="Times New Roman" w:hAnsi="Times New Roman" w:cs="Times New Roman"/>
                <w:sz w:val="24"/>
                <w:szCs w:val="24"/>
              </w:rPr>
            </w:pPr>
            <w:r w:rsidRPr="006C7974">
              <w:rPr>
                <w:rFonts w:ascii="Times New Roman" w:hAnsi="Times New Roman" w:cs="Times New Roman"/>
                <w:sz w:val="24"/>
                <w:szCs w:val="24"/>
              </w:rPr>
              <w:t>Riskli Doğum ve Doğum Sonrası Dönem,</w:t>
            </w:r>
          </w:p>
          <w:p w14:paraId="3B1F1224" w14:textId="36234FB8" w:rsidR="00A90764" w:rsidRPr="006C7974" w:rsidRDefault="005F300C" w:rsidP="006C7974">
            <w:pPr>
              <w:jc w:val="both"/>
              <w:rPr>
                <w:rFonts w:ascii="Times New Roman" w:hAnsi="Times New Roman" w:cs="Times New Roman"/>
                <w:sz w:val="24"/>
                <w:szCs w:val="24"/>
              </w:rPr>
            </w:pPr>
            <w:r w:rsidRPr="006C7974">
              <w:rPr>
                <w:rFonts w:ascii="Times New Roman" w:hAnsi="Times New Roman" w:cs="Times New Roman"/>
                <w:sz w:val="24"/>
                <w:szCs w:val="24"/>
              </w:rPr>
              <w:t>Kadın Sağlığı ve Hastalıkları</w:t>
            </w:r>
          </w:p>
        </w:tc>
        <w:tc>
          <w:tcPr>
            <w:tcW w:w="4649" w:type="dxa"/>
          </w:tcPr>
          <w:p w14:paraId="3207BBCE" w14:textId="77777777" w:rsidR="005F300C" w:rsidRPr="006C7974" w:rsidRDefault="005F300C" w:rsidP="006C7974">
            <w:pPr>
              <w:jc w:val="both"/>
              <w:rPr>
                <w:rFonts w:ascii="Times New Roman" w:hAnsi="Times New Roman" w:cs="Times New Roman"/>
                <w:sz w:val="24"/>
                <w:szCs w:val="24"/>
              </w:rPr>
            </w:pPr>
            <w:r w:rsidRPr="006C7974">
              <w:rPr>
                <w:rFonts w:ascii="Times New Roman" w:hAnsi="Times New Roman" w:cs="Times New Roman"/>
                <w:sz w:val="24"/>
                <w:szCs w:val="24"/>
              </w:rPr>
              <w:t>Klinik ve Sahada Entegre Uygulama I,</w:t>
            </w:r>
          </w:p>
          <w:p w14:paraId="6DBCA7AC" w14:textId="77777777" w:rsidR="00A90764" w:rsidRPr="006C7974" w:rsidRDefault="005F300C" w:rsidP="006C7974">
            <w:pPr>
              <w:jc w:val="both"/>
              <w:rPr>
                <w:rFonts w:ascii="Times New Roman" w:hAnsi="Times New Roman" w:cs="Times New Roman"/>
                <w:sz w:val="24"/>
                <w:szCs w:val="24"/>
              </w:rPr>
            </w:pPr>
            <w:r w:rsidRPr="006C7974">
              <w:rPr>
                <w:rFonts w:ascii="Times New Roman" w:hAnsi="Times New Roman" w:cs="Times New Roman"/>
                <w:sz w:val="24"/>
                <w:szCs w:val="24"/>
              </w:rPr>
              <w:t xml:space="preserve">Klinik ve Sahada Entegre Uygulama II </w:t>
            </w:r>
            <w:r w:rsidR="00A90764" w:rsidRPr="006C7974">
              <w:rPr>
                <w:rFonts w:ascii="Times New Roman" w:hAnsi="Times New Roman" w:cs="Times New Roman"/>
                <w:sz w:val="24"/>
                <w:szCs w:val="24"/>
              </w:rPr>
              <w:t>ön koşulu</w:t>
            </w:r>
          </w:p>
        </w:tc>
      </w:tr>
    </w:tbl>
    <w:p w14:paraId="41D1ECDB" w14:textId="77777777" w:rsidR="00A90764" w:rsidRPr="006C7974" w:rsidRDefault="00A90764" w:rsidP="006C7974">
      <w:pPr>
        <w:spacing w:after="0" w:line="360" w:lineRule="auto"/>
        <w:jc w:val="both"/>
        <w:rPr>
          <w:rFonts w:ascii="Times New Roman" w:hAnsi="Times New Roman" w:cs="Times New Roman"/>
          <w:sz w:val="24"/>
          <w:szCs w:val="24"/>
        </w:rPr>
      </w:pPr>
    </w:p>
    <w:p w14:paraId="2D7869CC" w14:textId="34932AE1" w:rsidR="00A90764" w:rsidRPr="006C7974" w:rsidRDefault="005E1F54" w:rsidP="006C7974">
      <w:pPr>
        <w:spacing w:after="0" w:line="360" w:lineRule="auto"/>
        <w:ind w:firstLine="426"/>
        <w:jc w:val="both"/>
        <w:rPr>
          <w:rFonts w:ascii="Times New Roman" w:hAnsi="Times New Roman" w:cs="Times New Roman"/>
          <w:sz w:val="24"/>
          <w:szCs w:val="24"/>
        </w:rPr>
      </w:pPr>
      <w:proofErr w:type="gramStart"/>
      <w:r w:rsidRPr="006C7974">
        <w:rPr>
          <w:rFonts w:ascii="Times New Roman" w:hAnsi="Times New Roman" w:cs="Times New Roman"/>
          <w:sz w:val="24"/>
          <w:szCs w:val="24"/>
        </w:rPr>
        <w:t>ç</w:t>
      </w:r>
      <w:proofErr w:type="gramEnd"/>
      <w:r w:rsidRPr="006C7974">
        <w:rPr>
          <w:rFonts w:ascii="Times New Roman" w:hAnsi="Times New Roman" w:cs="Times New Roman"/>
          <w:sz w:val="24"/>
          <w:szCs w:val="24"/>
        </w:rPr>
        <w:t xml:space="preserve">) </w:t>
      </w:r>
      <w:r w:rsidR="00A90764" w:rsidRPr="006C7974">
        <w:rPr>
          <w:rFonts w:ascii="Times New Roman" w:hAnsi="Times New Roman" w:cs="Times New Roman"/>
          <w:sz w:val="24"/>
          <w:szCs w:val="24"/>
        </w:rPr>
        <w:t>Öğrenciler uygulamalı derslerin teorik kısmının %70’ine devam etmek zorundadır. Uygulama</w:t>
      </w:r>
      <w:r w:rsidR="007C34AE" w:rsidRPr="006C7974">
        <w:rPr>
          <w:rFonts w:ascii="Times New Roman" w:hAnsi="Times New Roman" w:cs="Times New Roman"/>
          <w:sz w:val="24"/>
          <w:szCs w:val="24"/>
        </w:rPr>
        <w:t>lı dersin teorik kısmının</w:t>
      </w:r>
      <w:r w:rsidR="00A90764" w:rsidRPr="006C7974">
        <w:rPr>
          <w:rFonts w:ascii="Times New Roman" w:hAnsi="Times New Roman" w:cs="Times New Roman"/>
          <w:sz w:val="24"/>
          <w:szCs w:val="24"/>
        </w:rPr>
        <w:t xml:space="preserve"> </w:t>
      </w:r>
      <w:proofErr w:type="gramStart"/>
      <w:r w:rsidR="00A90764" w:rsidRPr="006C7974">
        <w:rPr>
          <w:rFonts w:ascii="Times New Roman" w:hAnsi="Times New Roman" w:cs="Times New Roman"/>
          <w:sz w:val="24"/>
          <w:szCs w:val="24"/>
        </w:rPr>
        <w:t>%30</w:t>
      </w:r>
      <w:proofErr w:type="gramEnd"/>
      <w:r w:rsidR="00A90764" w:rsidRPr="006C7974">
        <w:rPr>
          <w:rFonts w:ascii="Times New Roman" w:hAnsi="Times New Roman" w:cs="Times New Roman"/>
          <w:sz w:val="24"/>
          <w:szCs w:val="24"/>
        </w:rPr>
        <w:t>’undan fazlasına devam etmeyen öğrenciler devamsızlıktan kaldığı için dersin uygulamasına katılamaz.</w:t>
      </w:r>
    </w:p>
    <w:p w14:paraId="69349611" w14:textId="0CE0D9BA" w:rsidR="00C22C36" w:rsidRPr="006C7974" w:rsidRDefault="005E1F54" w:rsidP="006C7974">
      <w:pPr>
        <w:spacing w:after="0" w:line="360" w:lineRule="auto"/>
        <w:ind w:firstLine="426"/>
        <w:jc w:val="both"/>
        <w:rPr>
          <w:rFonts w:ascii="Times New Roman" w:hAnsi="Times New Roman" w:cs="Times New Roman"/>
          <w:sz w:val="24"/>
          <w:szCs w:val="24"/>
        </w:rPr>
      </w:pPr>
      <w:r w:rsidRPr="006C7974">
        <w:rPr>
          <w:rFonts w:ascii="Times New Roman" w:hAnsi="Times New Roman" w:cs="Times New Roman"/>
          <w:sz w:val="24"/>
          <w:szCs w:val="24"/>
        </w:rPr>
        <w:t>d</w:t>
      </w:r>
      <w:r w:rsidR="00A90764" w:rsidRPr="006C7974">
        <w:rPr>
          <w:rFonts w:ascii="Times New Roman" w:hAnsi="Times New Roman" w:cs="Times New Roman"/>
          <w:sz w:val="24"/>
          <w:szCs w:val="24"/>
        </w:rPr>
        <w:t xml:space="preserve">) </w:t>
      </w:r>
      <w:r w:rsidR="00C22C36" w:rsidRPr="006C7974">
        <w:rPr>
          <w:rFonts w:ascii="Times New Roman" w:hAnsi="Times New Roman" w:cs="Times New Roman"/>
          <w:sz w:val="24"/>
          <w:szCs w:val="24"/>
        </w:rPr>
        <w:t xml:space="preserve">Öğrenciler uygulamalı derslerin uygulamasının </w:t>
      </w:r>
      <w:proofErr w:type="gramStart"/>
      <w:r w:rsidR="00C22C36" w:rsidRPr="006C7974">
        <w:rPr>
          <w:rFonts w:ascii="Times New Roman" w:hAnsi="Times New Roman" w:cs="Times New Roman"/>
          <w:sz w:val="24"/>
          <w:szCs w:val="24"/>
        </w:rPr>
        <w:t>%80</w:t>
      </w:r>
      <w:proofErr w:type="gramEnd"/>
      <w:r w:rsidR="00C22C36" w:rsidRPr="006C7974">
        <w:rPr>
          <w:rFonts w:ascii="Times New Roman" w:hAnsi="Times New Roman" w:cs="Times New Roman"/>
          <w:sz w:val="24"/>
          <w:szCs w:val="24"/>
        </w:rPr>
        <w:t xml:space="preserve">’ine devam etmek zorundadır. </w:t>
      </w:r>
      <w:r w:rsidR="0002501A" w:rsidRPr="006C7974">
        <w:rPr>
          <w:rFonts w:ascii="Times New Roman" w:hAnsi="Times New Roman" w:cs="Times New Roman"/>
          <w:sz w:val="24"/>
          <w:szCs w:val="24"/>
        </w:rPr>
        <w:t>Uygulamalı</w:t>
      </w:r>
      <w:r w:rsidR="00C22C36" w:rsidRPr="006C7974">
        <w:rPr>
          <w:rFonts w:ascii="Times New Roman" w:hAnsi="Times New Roman" w:cs="Times New Roman"/>
          <w:sz w:val="24"/>
          <w:szCs w:val="24"/>
        </w:rPr>
        <w:t xml:space="preserve"> derslerin uygulama</w:t>
      </w:r>
      <w:r w:rsidR="0002501A" w:rsidRPr="006C7974">
        <w:rPr>
          <w:rFonts w:ascii="Times New Roman" w:hAnsi="Times New Roman" w:cs="Times New Roman"/>
          <w:sz w:val="24"/>
          <w:szCs w:val="24"/>
        </w:rPr>
        <w:t>larının</w:t>
      </w:r>
      <w:r w:rsidR="00C22C36" w:rsidRPr="006C7974">
        <w:rPr>
          <w:rFonts w:ascii="Times New Roman" w:hAnsi="Times New Roman" w:cs="Times New Roman"/>
          <w:sz w:val="24"/>
          <w:szCs w:val="24"/>
        </w:rPr>
        <w:t xml:space="preserve"> </w:t>
      </w:r>
      <w:proofErr w:type="gramStart"/>
      <w:r w:rsidR="00C22C36" w:rsidRPr="006C7974">
        <w:rPr>
          <w:rFonts w:ascii="Times New Roman" w:hAnsi="Times New Roman" w:cs="Times New Roman"/>
          <w:sz w:val="24"/>
          <w:szCs w:val="24"/>
        </w:rPr>
        <w:t>%20</w:t>
      </w:r>
      <w:proofErr w:type="gramEnd"/>
      <w:r w:rsidR="00C22C36" w:rsidRPr="006C7974">
        <w:rPr>
          <w:rFonts w:ascii="Times New Roman" w:hAnsi="Times New Roman" w:cs="Times New Roman"/>
          <w:sz w:val="24"/>
          <w:szCs w:val="24"/>
        </w:rPr>
        <w:t xml:space="preserve">’sinden daha fazlasına devam etmeyen öğrenci devamsızlıktan kaldığı için dersin yarıyıl sonu ve bütünleme sınavına giremez, dersten başarısız sayılır. Öğrenci uygulamalı dersin </w:t>
      </w:r>
      <w:proofErr w:type="gramStart"/>
      <w:r w:rsidR="00C22C36" w:rsidRPr="006C7974">
        <w:rPr>
          <w:rFonts w:ascii="Times New Roman" w:hAnsi="Times New Roman" w:cs="Times New Roman"/>
          <w:sz w:val="24"/>
          <w:szCs w:val="24"/>
        </w:rPr>
        <w:t>%20</w:t>
      </w:r>
      <w:proofErr w:type="gramEnd"/>
      <w:r w:rsidR="00C22C36" w:rsidRPr="006C7974">
        <w:rPr>
          <w:rFonts w:ascii="Times New Roman" w:hAnsi="Times New Roman" w:cs="Times New Roman"/>
          <w:sz w:val="24"/>
          <w:szCs w:val="24"/>
        </w:rPr>
        <w:t>’sini geçmediği taktirde bu eksik uygulamasını sorumlu öğretim elemanının belirleyeceği tarih, yer ve saatte devamsız olduğu süre kadar telafi etmek zorundadır. Telafi çalışmalarını yapmayan öğrenci o dersin yarıyıl sonu ve bütünleme sınavına alınmaz, uygulamadan başarısız sayılır.</w:t>
      </w:r>
    </w:p>
    <w:p w14:paraId="1E2A1B96" w14:textId="03B57B73" w:rsidR="00061B2A" w:rsidRPr="006C7974" w:rsidRDefault="005E1F54" w:rsidP="006C7974">
      <w:pPr>
        <w:spacing w:after="0" w:line="360" w:lineRule="auto"/>
        <w:ind w:firstLine="426"/>
        <w:jc w:val="both"/>
        <w:rPr>
          <w:rFonts w:ascii="Times New Roman" w:hAnsi="Times New Roman" w:cs="Times New Roman"/>
          <w:sz w:val="24"/>
          <w:szCs w:val="24"/>
        </w:rPr>
      </w:pPr>
      <w:r w:rsidRPr="006C7974">
        <w:rPr>
          <w:rFonts w:ascii="Times New Roman" w:hAnsi="Times New Roman" w:cs="Times New Roman"/>
          <w:sz w:val="24"/>
          <w:szCs w:val="24"/>
        </w:rPr>
        <w:t>e</w:t>
      </w:r>
      <w:r w:rsidR="00A90764" w:rsidRPr="006C7974">
        <w:rPr>
          <w:rFonts w:ascii="Times New Roman" w:hAnsi="Times New Roman" w:cs="Times New Roman"/>
          <w:sz w:val="24"/>
          <w:szCs w:val="24"/>
        </w:rPr>
        <w:t xml:space="preserve">) Öğrencilerin ebelik programının </w:t>
      </w:r>
      <w:r w:rsidR="00D87A36" w:rsidRPr="006C7974">
        <w:rPr>
          <w:rFonts w:ascii="Times New Roman" w:hAnsi="Times New Roman" w:cs="Times New Roman"/>
          <w:sz w:val="24"/>
          <w:szCs w:val="24"/>
        </w:rPr>
        <w:t>7. ve 8.</w:t>
      </w:r>
      <w:r w:rsidR="00A90764" w:rsidRPr="006C7974">
        <w:rPr>
          <w:rFonts w:ascii="Times New Roman" w:hAnsi="Times New Roman" w:cs="Times New Roman"/>
          <w:sz w:val="24"/>
          <w:szCs w:val="24"/>
        </w:rPr>
        <w:t xml:space="preserve"> yarıyılında yer alan </w:t>
      </w:r>
      <w:r w:rsidR="00FD38D3" w:rsidRPr="006C7974">
        <w:rPr>
          <w:rFonts w:ascii="Times New Roman" w:hAnsi="Times New Roman" w:cs="Times New Roman"/>
          <w:sz w:val="24"/>
          <w:szCs w:val="24"/>
        </w:rPr>
        <w:t xml:space="preserve">Klinik ve Sahada Entegre Uygulama I-II </w:t>
      </w:r>
      <w:r w:rsidR="00065E80" w:rsidRPr="006C7974">
        <w:rPr>
          <w:rFonts w:ascii="Times New Roman" w:hAnsi="Times New Roman" w:cs="Times New Roman"/>
          <w:sz w:val="24"/>
          <w:szCs w:val="24"/>
        </w:rPr>
        <w:t>Ders</w:t>
      </w:r>
      <w:r w:rsidR="007F60A0" w:rsidRPr="006C7974">
        <w:rPr>
          <w:rFonts w:ascii="Times New Roman" w:hAnsi="Times New Roman" w:cs="Times New Roman"/>
          <w:sz w:val="24"/>
          <w:szCs w:val="24"/>
        </w:rPr>
        <w:t>ler</w:t>
      </w:r>
      <w:r w:rsidR="00065E80" w:rsidRPr="006C7974">
        <w:rPr>
          <w:rFonts w:ascii="Times New Roman" w:hAnsi="Times New Roman" w:cs="Times New Roman"/>
          <w:sz w:val="24"/>
          <w:szCs w:val="24"/>
        </w:rPr>
        <w:t xml:space="preserve">i </w:t>
      </w:r>
      <w:r w:rsidR="00A90764" w:rsidRPr="006C7974">
        <w:rPr>
          <w:rFonts w:ascii="Times New Roman" w:hAnsi="Times New Roman" w:cs="Times New Roman"/>
          <w:sz w:val="24"/>
          <w:szCs w:val="24"/>
        </w:rPr>
        <w:t>uygulamasını yapabilmesi için “</w:t>
      </w:r>
      <w:r w:rsidR="00FD38D3" w:rsidRPr="006C7974">
        <w:rPr>
          <w:rFonts w:ascii="Times New Roman" w:hAnsi="Times New Roman" w:cs="Times New Roman"/>
          <w:sz w:val="24"/>
          <w:szCs w:val="24"/>
        </w:rPr>
        <w:t xml:space="preserve">Klinik ve Sahada Entegre Uygulama I-II </w:t>
      </w:r>
      <w:r w:rsidR="00065E80" w:rsidRPr="006C7974">
        <w:rPr>
          <w:rFonts w:ascii="Times New Roman" w:hAnsi="Times New Roman" w:cs="Times New Roman"/>
          <w:sz w:val="24"/>
          <w:szCs w:val="24"/>
        </w:rPr>
        <w:t>Ders</w:t>
      </w:r>
      <w:r w:rsidR="007F60A0" w:rsidRPr="006C7974">
        <w:rPr>
          <w:rFonts w:ascii="Times New Roman" w:hAnsi="Times New Roman" w:cs="Times New Roman"/>
          <w:sz w:val="24"/>
          <w:szCs w:val="24"/>
        </w:rPr>
        <w:t>ler</w:t>
      </w:r>
      <w:r w:rsidR="00065E80" w:rsidRPr="006C7974">
        <w:rPr>
          <w:rFonts w:ascii="Times New Roman" w:hAnsi="Times New Roman" w:cs="Times New Roman"/>
          <w:sz w:val="24"/>
          <w:szCs w:val="24"/>
        </w:rPr>
        <w:t>i</w:t>
      </w:r>
      <w:r w:rsidR="007F60A0" w:rsidRPr="006C7974">
        <w:rPr>
          <w:rFonts w:ascii="Times New Roman" w:hAnsi="Times New Roman" w:cs="Times New Roman"/>
          <w:sz w:val="24"/>
          <w:szCs w:val="24"/>
        </w:rPr>
        <w:t>nin</w:t>
      </w:r>
      <w:r w:rsidR="00065E80" w:rsidRPr="006C7974">
        <w:rPr>
          <w:rFonts w:ascii="Times New Roman" w:hAnsi="Times New Roman" w:cs="Times New Roman"/>
          <w:sz w:val="24"/>
          <w:szCs w:val="24"/>
        </w:rPr>
        <w:t xml:space="preserve"> </w:t>
      </w:r>
      <w:r w:rsidR="00A90764" w:rsidRPr="006C7974">
        <w:rPr>
          <w:rFonts w:ascii="Times New Roman" w:hAnsi="Times New Roman" w:cs="Times New Roman"/>
          <w:sz w:val="24"/>
          <w:szCs w:val="24"/>
        </w:rPr>
        <w:t xml:space="preserve">ön koşulu” olan </w:t>
      </w:r>
      <w:r w:rsidR="0002501A" w:rsidRPr="006C7974">
        <w:rPr>
          <w:rFonts w:ascii="Times New Roman" w:hAnsi="Times New Roman" w:cs="Times New Roman"/>
          <w:sz w:val="24"/>
          <w:szCs w:val="24"/>
        </w:rPr>
        <w:t>uygulamalı</w:t>
      </w:r>
      <w:r w:rsidR="00A90764" w:rsidRPr="006C7974">
        <w:rPr>
          <w:rFonts w:ascii="Times New Roman" w:hAnsi="Times New Roman" w:cs="Times New Roman"/>
          <w:sz w:val="24"/>
          <w:szCs w:val="24"/>
        </w:rPr>
        <w:t xml:space="preserve"> dersleri başarmış olması gerekir. </w:t>
      </w:r>
      <w:r w:rsidR="00FD38D3" w:rsidRPr="006C7974">
        <w:rPr>
          <w:rFonts w:ascii="Times New Roman" w:hAnsi="Times New Roman" w:cs="Times New Roman"/>
          <w:sz w:val="24"/>
          <w:szCs w:val="24"/>
        </w:rPr>
        <w:t xml:space="preserve">Klinik ve Sahada Entegre Uygulama I-II </w:t>
      </w:r>
      <w:r w:rsidR="00065E80" w:rsidRPr="006C7974">
        <w:rPr>
          <w:rFonts w:ascii="Times New Roman" w:hAnsi="Times New Roman" w:cs="Times New Roman"/>
          <w:sz w:val="24"/>
          <w:szCs w:val="24"/>
        </w:rPr>
        <w:t>Ders</w:t>
      </w:r>
      <w:r w:rsidR="007F60A0" w:rsidRPr="006C7974">
        <w:rPr>
          <w:rFonts w:ascii="Times New Roman" w:hAnsi="Times New Roman" w:cs="Times New Roman"/>
          <w:sz w:val="24"/>
          <w:szCs w:val="24"/>
        </w:rPr>
        <w:t>ler</w:t>
      </w:r>
      <w:r w:rsidR="00065E80" w:rsidRPr="006C7974">
        <w:rPr>
          <w:rFonts w:ascii="Times New Roman" w:hAnsi="Times New Roman" w:cs="Times New Roman"/>
          <w:sz w:val="24"/>
          <w:szCs w:val="24"/>
        </w:rPr>
        <w:t>i</w:t>
      </w:r>
      <w:r w:rsidR="007F60A0" w:rsidRPr="006C7974">
        <w:rPr>
          <w:rFonts w:ascii="Times New Roman" w:hAnsi="Times New Roman" w:cs="Times New Roman"/>
          <w:sz w:val="24"/>
          <w:szCs w:val="24"/>
        </w:rPr>
        <w:t>nin</w:t>
      </w:r>
      <w:r w:rsidR="00065E80" w:rsidRPr="006C7974">
        <w:rPr>
          <w:rFonts w:ascii="Times New Roman" w:hAnsi="Times New Roman" w:cs="Times New Roman"/>
          <w:sz w:val="24"/>
          <w:szCs w:val="24"/>
        </w:rPr>
        <w:t xml:space="preserve"> </w:t>
      </w:r>
      <w:r w:rsidR="00A90764" w:rsidRPr="006C7974">
        <w:rPr>
          <w:rFonts w:ascii="Times New Roman" w:hAnsi="Times New Roman" w:cs="Times New Roman"/>
          <w:sz w:val="24"/>
          <w:szCs w:val="24"/>
        </w:rPr>
        <w:t>ön koşulu olan dersler;</w:t>
      </w:r>
      <w:r w:rsidR="00C303F8" w:rsidRPr="006C7974">
        <w:rPr>
          <w:rFonts w:ascii="Times New Roman" w:hAnsi="Times New Roman" w:cs="Times New Roman"/>
          <w:sz w:val="24"/>
          <w:szCs w:val="24"/>
        </w:rPr>
        <w:t xml:space="preserve"> </w:t>
      </w:r>
    </w:p>
    <w:tbl>
      <w:tblPr>
        <w:tblStyle w:val="TabloKlavuzu"/>
        <w:tblW w:w="0" w:type="auto"/>
        <w:tblInd w:w="108" w:type="dxa"/>
        <w:tblLook w:val="04A0" w:firstRow="1" w:lastRow="0" w:firstColumn="1" w:lastColumn="0" w:noHBand="0" w:noVBand="1"/>
      </w:tblPr>
      <w:tblGrid>
        <w:gridCol w:w="5954"/>
      </w:tblGrid>
      <w:tr w:rsidR="00A90764" w:rsidRPr="006C7974" w14:paraId="3813070B" w14:textId="77777777" w:rsidTr="00F21791">
        <w:tc>
          <w:tcPr>
            <w:tcW w:w="5954" w:type="dxa"/>
          </w:tcPr>
          <w:p w14:paraId="34EAF728" w14:textId="77777777" w:rsidR="00D87A36" w:rsidRPr="006C7974" w:rsidRDefault="00D87A36" w:rsidP="006C7974">
            <w:pPr>
              <w:jc w:val="both"/>
              <w:rPr>
                <w:rFonts w:ascii="Times New Roman" w:hAnsi="Times New Roman" w:cs="Times New Roman"/>
                <w:sz w:val="24"/>
                <w:szCs w:val="24"/>
              </w:rPr>
            </w:pPr>
            <w:r w:rsidRPr="006C7974">
              <w:rPr>
                <w:rFonts w:ascii="Times New Roman" w:hAnsi="Times New Roman" w:cs="Times New Roman"/>
                <w:sz w:val="24"/>
                <w:szCs w:val="24"/>
              </w:rPr>
              <w:t>Ebelik Esasları,</w:t>
            </w:r>
          </w:p>
          <w:p w14:paraId="35188EA7" w14:textId="77777777" w:rsidR="00D87A36" w:rsidRPr="006C7974" w:rsidRDefault="00D87A36" w:rsidP="006C7974">
            <w:pPr>
              <w:jc w:val="both"/>
              <w:rPr>
                <w:rFonts w:ascii="Times New Roman" w:hAnsi="Times New Roman" w:cs="Times New Roman"/>
                <w:sz w:val="24"/>
                <w:szCs w:val="24"/>
              </w:rPr>
            </w:pPr>
            <w:r w:rsidRPr="006C7974">
              <w:rPr>
                <w:rFonts w:ascii="Times New Roman" w:hAnsi="Times New Roman" w:cs="Times New Roman"/>
                <w:sz w:val="24"/>
                <w:szCs w:val="24"/>
              </w:rPr>
              <w:t>Doğum Öncesi Dönem I,</w:t>
            </w:r>
          </w:p>
          <w:p w14:paraId="0A255D56" w14:textId="77777777" w:rsidR="00D87A36" w:rsidRPr="006C7974" w:rsidRDefault="00D87A36" w:rsidP="006C7974">
            <w:pPr>
              <w:jc w:val="both"/>
              <w:rPr>
                <w:rFonts w:ascii="Times New Roman" w:hAnsi="Times New Roman" w:cs="Times New Roman"/>
                <w:sz w:val="24"/>
                <w:szCs w:val="24"/>
              </w:rPr>
            </w:pPr>
            <w:r w:rsidRPr="006C7974">
              <w:rPr>
                <w:rFonts w:ascii="Times New Roman" w:hAnsi="Times New Roman" w:cs="Times New Roman"/>
                <w:sz w:val="24"/>
                <w:szCs w:val="24"/>
              </w:rPr>
              <w:t>Doğum Öncesi Dönem II,</w:t>
            </w:r>
          </w:p>
          <w:p w14:paraId="567A565A" w14:textId="77777777" w:rsidR="00BF7A09" w:rsidRPr="006C7974" w:rsidRDefault="00BF7A09" w:rsidP="006C7974">
            <w:pPr>
              <w:jc w:val="both"/>
              <w:rPr>
                <w:rFonts w:ascii="Times New Roman" w:hAnsi="Times New Roman" w:cs="Times New Roman"/>
                <w:sz w:val="24"/>
                <w:szCs w:val="24"/>
              </w:rPr>
            </w:pPr>
            <w:r w:rsidRPr="006C7974">
              <w:rPr>
                <w:rFonts w:ascii="Times New Roman" w:hAnsi="Times New Roman" w:cs="Times New Roman"/>
                <w:sz w:val="24"/>
                <w:szCs w:val="24"/>
              </w:rPr>
              <w:t>Aile Planlaması,</w:t>
            </w:r>
          </w:p>
          <w:p w14:paraId="2E4F97AF" w14:textId="77777777" w:rsidR="00D87A36" w:rsidRPr="006C7974" w:rsidRDefault="00D87A36" w:rsidP="006C7974">
            <w:pPr>
              <w:jc w:val="both"/>
              <w:rPr>
                <w:rFonts w:ascii="Times New Roman" w:hAnsi="Times New Roman" w:cs="Times New Roman"/>
                <w:sz w:val="24"/>
                <w:szCs w:val="24"/>
              </w:rPr>
            </w:pPr>
            <w:r w:rsidRPr="006C7974">
              <w:rPr>
                <w:rFonts w:ascii="Times New Roman" w:hAnsi="Times New Roman" w:cs="Times New Roman"/>
                <w:sz w:val="24"/>
                <w:szCs w:val="24"/>
              </w:rPr>
              <w:t>Normal Doğum ve Doğum Sonrası Dönem,</w:t>
            </w:r>
          </w:p>
          <w:p w14:paraId="3E7AD803" w14:textId="77777777" w:rsidR="00D87A36" w:rsidRPr="006C7974" w:rsidRDefault="00D87A36" w:rsidP="006C7974">
            <w:pPr>
              <w:jc w:val="both"/>
              <w:rPr>
                <w:rFonts w:ascii="Times New Roman" w:hAnsi="Times New Roman" w:cs="Times New Roman"/>
                <w:sz w:val="24"/>
                <w:szCs w:val="24"/>
              </w:rPr>
            </w:pPr>
            <w:r w:rsidRPr="006C7974">
              <w:rPr>
                <w:rFonts w:ascii="Times New Roman" w:hAnsi="Times New Roman" w:cs="Times New Roman"/>
                <w:sz w:val="24"/>
                <w:szCs w:val="24"/>
              </w:rPr>
              <w:lastRenderedPageBreak/>
              <w:t>Yenidoğan Sağlığı ve Hastalıkları</w:t>
            </w:r>
          </w:p>
          <w:p w14:paraId="09BDB0DA" w14:textId="77777777" w:rsidR="00D87A36" w:rsidRPr="006C7974" w:rsidRDefault="00D87A36" w:rsidP="006C7974">
            <w:pPr>
              <w:jc w:val="both"/>
              <w:rPr>
                <w:rFonts w:ascii="Times New Roman" w:hAnsi="Times New Roman" w:cs="Times New Roman"/>
                <w:sz w:val="24"/>
                <w:szCs w:val="24"/>
              </w:rPr>
            </w:pPr>
            <w:r w:rsidRPr="006C7974">
              <w:rPr>
                <w:rFonts w:ascii="Times New Roman" w:hAnsi="Times New Roman" w:cs="Times New Roman"/>
                <w:sz w:val="24"/>
                <w:szCs w:val="24"/>
              </w:rPr>
              <w:t>Riskli Doğum ve Doğum Sonrası Dönem,</w:t>
            </w:r>
          </w:p>
          <w:p w14:paraId="4D3652CB" w14:textId="01FF238B" w:rsidR="00A90764" w:rsidRPr="006C7974" w:rsidRDefault="00D87A36" w:rsidP="006C7974">
            <w:pPr>
              <w:jc w:val="both"/>
              <w:rPr>
                <w:rFonts w:ascii="Times New Roman" w:hAnsi="Times New Roman" w:cs="Times New Roman"/>
                <w:sz w:val="24"/>
                <w:szCs w:val="24"/>
              </w:rPr>
            </w:pPr>
            <w:r w:rsidRPr="006C7974">
              <w:rPr>
                <w:rFonts w:ascii="Times New Roman" w:hAnsi="Times New Roman" w:cs="Times New Roman"/>
                <w:sz w:val="24"/>
                <w:szCs w:val="24"/>
              </w:rPr>
              <w:t>Kadın Sağlığı ve Hastalıkları</w:t>
            </w:r>
            <w:r w:rsidR="00816F17" w:rsidRPr="006C7974">
              <w:rPr>
                <w:rFonts w:ascii="Times New Roman" w:hAnsi="Times New Roman" w:cs="Times New Roman"/>
                <w:sz w:val="24"/>
                <w:szCs w:val="24"/>
              </w:rPr>
              <w:t>.</w:t>
            </w:r>
          </w:p>
        </w:tc>
      </w:tr>
    </w:tbl>
    <w:p w14:paraId="6D497A17" w14:textId="6B78DEA2" w:rsidR="00A26124" w:rsidRPr="006C7974" w:rsidRDefault="005E1F54" w:rsidP="006C7974">
      <w:pPr>
        <w:pStyle w:val="NormalWeb"/>
        <w:spacing w:before="0" w:beforeAutospacing="0" w:after="0" w:afterAutospacing="0" w:line="360" w:lineRule="auto"/>
        <w:ind w:firstLine="426"/>
        <w:jc w:val="both"/>
      </w:pPr>
      <w:r w:rsidRPr="006C7974">
        <w:rPr>
          <w:rFonts w:eastAsiaTheme="minorHAnsi"/>
          <w:lang w:eastAsia="en-US"/>
        </w:rPr>
        <w:lastRenderedPageBreak/>
        <w:t>f</w:t>
      </w:r>
      <w:r w:rsidR="00F21791" w:rsidRPr="006C7974">
        <w:rPr>
          <w:rFonts w:eastAsiaTheme="minorHAnsi"/>
          <w:lang w:eastAsia="en-US"/>
        </w:rPr>
        <w:t xml:space="preserve">) </w:t>
      </w:r>
      <w:r w:rsidR="00FD38D3" w:rsidRPr="006C7974">
        <w:t xml:space="preserve">Klinik ve Sahada Entegre Uygulama I-II </w:t>
      </w:r>
      <w:r w:rsidR="00492AA7" w:rsidRPr="006C7974">
        <w:t>ders</w:t>
      </w:r>
      <w:r w:rsidR="007F60A0" w:rsidRPr="006C7974">
        <w:t>ler</w:t>
      </w:r>
      <w:r w:rsidR="00492AA7" w:rsidRPr="006C7974">
        <w:t>i</w:t>
      </w:r>
      <w:r w:rsidR="007F60A0" w:rsidRPr="006C7974">
        <w:t>nin</w:t>
      </w:r>
      <w:r w:rsidR="00492AA7" w:rsidRPr="006C7974">
        <w:t xml:space="preserve"> </w:t>
      </w:r>
      <w:r w:rsidR="00A90764" w:rsidRPr="006C7974">
        <w:t xml:space="preserve">uygulaması 4. sınıf </w:t>
      </w:r>
      <w:r w:rsidR="00D257A7" w:rsidRPr="006C7974">
        <w:t xml:space="preserve">güz ve bahar </w:t>
      </w:r>
      <w:r w:rsidR="00065E80" w:rsidRPr="006C7974">
        <w:t>yarıyılında yer alır.</w:t>
      </w:r>
      <w:r w:rsidR="00A90764" w:rsidRPr="006C7974">
        <w:t xml:space="preserve"> </w:t>
      </w:r>
      <w:r w:rsidR="00FD38D3" w:rsidRPr="006C7974">
        <w:t xml:space="preserve">Klinik ve Sahada Entegre Uygulama I-II </w:t>
      </w:r>
      <w:r w:rsidR="00492AA7" w:rsidRPr="006C7974">
        <w:t>ders</w:t>
      </w:r>
      <w:r w:rsidR="007F60A0" w:rsidRPr="006C7974">
        <w:t>ler</w:t>
      </w:r>
      <w:r w:rsidR="00492AA7" w:rsidRPr="006C7974">
        <w:t xml:space="preserve">i </w:t>
      </w:r>
      <w:r w:rsidR="00065E80" w:rsidRPr="006C7974">
        <w:t>g</w:t>
      </w:r>
      <w:r w:rsidR="00D257A7" w:rsidRPr="006C7974">
        <w:t>üz ve bahar yarı</w:t>
      </w:r>
      <w:r w:rsidR="00A90764" w:rsidRPr="006C7974">
        <w:t xml:space="preserve">yılı süresince haftada </w:t>
      </w:r>
      <w:r w:rsidR="00065E80" w:rsidRPr="006C7974">
        <w:t xml:space="preserve">3 iş günü </w:t>
      </w:r>
      <w:r w:rsidR="00A92BF7" w:rsidRPr="006C7974">
        <w:t>(08-16 saatleri arasında)</w:t>
      </w:r>
      <w:r w:rsidR="007F60A0" w:rsidRPr="006C7974">
        <w:t xml:space="preserve"> toplamda</w:t>
      </w:r>
      <w:r w:rsidR="00A6586D" w:rsidRPr="006C7974">
        <w:t xml:space="preserve"> </w:t>
      </w:r>
      <w:r w:rsidR="00F21791" w:rsidRPr="006C7974">
        <w:t>24 saat</w:t>
      </w:r>
      <w:r w:rsidR="00A6586D" w:rsidRPr="006C7974">
        <w:t>lik</w:t>
      </w:r>
      <w:r w:rsidR="00F21791" w:rsidRPr="006C7974">
        <w:t xml:space="preserve"> </w:t>
      </w:r>
      <w:r w:rsidR="00A6586D" w:rsidRPr="006C7974">
        <w:t xml:space="preserve">uygulama olmak üzere </w:t>
      </w:r>
      <w:r w:rsidR="00F21791" w:rsidRPr="006C7974">
        <w:t xml:space="preserve">uygulanan bir derstir. </w:t>
      </w:r>
    </w:p>
    <w:p w14:paraId="36DDBF8A" w14:textId="1D4AAE1F" w:rsidR="00A90764" w:rsidRPr="006C7974" w:rsidRDefault="00A90764" w:rsidP="006C7974">
      <w:pPr>
        <w:pStyle w:val="Default"/>
        <w:spacing w:line="360" w:lineRule="auto"/>
        <w:ind w:firstLine="708"/>
        <w:jc w:val="both"/>
        <w:rPr>
          <w:b/>
          <w:bCs/>
          <w:color w:val="auto"/>
        </w:rPr>
      </w:pPr>
      <w:r w:rsidRPr="006C7974">
        <w:rPr>
          <w:b/>
          <w:bCs/>
          <w:color w:val="auto"/>
        </w:rPr>
        <w:t>Madde 11</w:t>
      </w:r>
      <w:r w:rsidRPr="006C7974">
        <w:rPr>
          <w:bCs/>
          <w:color w:val="auto"/>
        </w:rPr>
        <w:t>-(1)</w:t>
      </w:r>
      <w:r w:rsidRPr="006C3EBB">
        <w:rPr>
          <w:color w:val="auto"/>
        </w:rPr>
        <w:t xml:space="preserve"> </w:t>
      </w:r>
      <w:r w:rsidR="006C7974" w:rsidRPr="006C3EBB">
        <w:rPr>
          <w:color w:val="auto"/>
        </w:rPr>
        <w:t>Uygulamalı</w:t>
      </w:r>
      <w:r w:rsidR="006C7974" w:rsidRPr="006C7974">
        <w:rPr>
          <w:color w:val="auto"/>
        </w:rPr>
        <w:t xml:space="preserve"> dersler</w:t>
      </w:r>
      <w:r w:rsidRPr="006C7974">
        <w:rPr>
          <w:color w:val="auto"/>
        </w:rPr>
        <w:t xml:space="preserve"> ve </w:t>
      </w:r>
      <w:r w:rsidR="00A92BF7" w:rsidRPr="006C7974">
        <w:rPr>
          <w:color w:val="auto"/>
        </w:rPr>
        <w:t xml:space="preserve">Klinik ve Sahada Entegre Uygulama I-II </w:t>
      </w:r>
      <w:r w:rsidR="00E03373" w:rsidRPr="006C7974">
        <w:rPr>
          <w:color w:val="auto"/>
        </w:rPr>
        <w:t>ders</w:t>
      </w:r>
      <w:r w:rsidR="006C7974" w:rsidRPr="006C7974">
        <w:rPr>
          <w:color w:val="auto"/>
        </w:rPr>
        <w:t>ler</w:t>
      </w:r>
      <w:r w:rsidR="00E03373" w:rsidRPr="006C7974">
        <w:rPr>
          <w:color w:val="auto"/>
        </w:rPr>
        <w:t>i</w:t>
      </w:r>
      <w:r w:rsidR="006C7974" w:rsidRPr="006C7974">
        <w:rPr>
          <w:color w:val="auto"/>
        </w:rPr>
        <w:t>nin</w:t>
      </w:r>
      <w:r w:rsidRPr="006C7974">
        <w:rPr>
          <w:bCs/>
          <w:color w:val="auto"/>
        </w:rPr>
        <w:t xml:space="preserve"> değerlendirilmesi</w:t>
      </w:r>
    </w:p>
    <w:p w14:paraId="56FF4271" w14:textId="396C1FFB" w:rsidR="00BF7A09" w:rsidRPr="006C7974" w:rsidRDefault="00A90764" w:rsidP="006C7974">
      <w:pPr>
        <w:spacing w:after="0" w:line="360" w:lineRule="auto"/>
        <w:ind w:firstLine="426"/>
        <w:jc w:val="both"/>
        <w:rPr>
          <w:rFonts w:ascii="Times New Roman" w:hAnsi="Times New Roman" w:cs="Times New Roman"/>
          <w:sz w:val="24"/>
          <w:szCs w:val="24"/>
        </w:rPr>
      </w:pPr>
      <w:r w:rsidRPr="006C7974">
        <w:rPr>
          <w:rFonts w:ascii="Times New Roman" w:hAnsi="Times New Roman" w:cs="Times New Roman"/>
          <w:bCs/>
          <w:sz w:val="24"/>
          <w:szCs w:val="24"/>
        </w:rPr>
        <w:t>a)</w:t>
      </w:r>
      <w:r w:rsidR="00872C7F" w:rsidRPr="006C7974">
        <w:rPr>
          <w:rFonts w:ascii="Times New Roman" w:hAnsi="Times New Roman" w:cs="Times New Roman"/>
          <w:bCs/>
          <w:sz w:val="24"/>
          <w:szCs w:val="24"/>
        </w:rPr>
        <w:t xml:space="preserve"> </w:t>
      </w:r>
      <w:r w:rsidRPr="006C7974">
        <w:rPr>
          <w:rFonts w:ascii="Times New Roman" w:hAnsi="Times New Roman" w:cs="Times New Roman"/>
          <w:bCs/>
          <w:sz w:val="24"/>
          <w:szCs w:val="24"/>
        </w:rPr>
        <w:t xml:space="preserve">Uygulamalı ders değerlendirmesi </w:t>
      </w:r>
      <w:r w:rsidR="00BF7A09" w:rsidRPr="006C7974">
        <w:rPr>
          <w:rFonts w:ascii="Times New Roman" w:hAnsi="Times New Roman" w:cs="Times New Roman"/>
          <w:sz w:val="24"/>
          <w:szCs w:val="24"/>
        </w:rPr>
        <w:t xml:space="preserve">Sivas </w:t>
      </w:r>
      <w:r w:rsidRPr="006C7974">
        <w:rPr>
          <w:rFonts w:ascii="Times New Roman" w:hAnsi="Times New Roman" w:cs="Times New Roman"/>
          <w:bCs/>
          <w:sz w:val="24"/>
          <w:szCs w:val="24"/>
        </w:rPr>
        <w:t>Cumhuriyet Üniversitesi Ön Lisans ve Lisans Eğitim</w:t>
      </w:r>
      <w:r w:rsidR="00E11E16" w:rsidRPr="006C7974">
        <w:rPr>
          <w:rFonts w:ascii="Times New Roman" w:hAnsi="Times New Roman" w:cs="Times New Roman"/>
          <w:bCs/>
          <w:sz w:val="24"/>
          <w:szCs w:val="24"/>
        </w:rPr>
        <w:t>-</w:t>
      </w:r>
      <w:r w:rsidRPr="006C7974">
        <w:rPr>
          <w:rFonts w:ascii="Times New Roman" w:hAnsi="Times New Roman" w:cs="Times New Roman"/>
          <w:bCs/>
          <w:sz w:val="24"/>
          <w:szCs w:val="24"/>
        </w:rPr>
        <w:t xml:space="preserve">Öğretim ve Sınav Yönetmeliği ile </w:t>
      </w:r>
      <w:r w:rsidR="00BF7A09" w:rsidRPr="006C7974">
        <w:rPr>
          <w:rFonts w:ascii="Times New Roman" w:hAnsi="Times New Roman" w:cs="Times New Roman"/>
          <w:sz w:val="24"/>
          <w:szCs w:val="24"/>
        </w:rPr>
        <w:t>Sivas</w:t>
      </w:r>
      <w:r w:rsidR="00BF7A09" w:rsidRPr="006C7974">
        <w:rPr>
          <w:rFonts w:ascii="Times New Roman" w:hAnsi="Times New Roman" w:cs="Times New Roman"/>
          <w:bCs/>
          <w:sz w:val="24"/>
          <w:szCs w:val="24"/>
        </w:rPr>
        <w:t xml:space="preserve"> </w:t>
      </w:r>
      <w:r w:rsidRPr="006C7974">
        <w:rPr>
          <w:rFonts w:ascii="Times New Roman" w:hAnsi="Times New Roman" w:cs="Times New Roman"/>
          <w:bCs/>
          <w:sz w:val="24"/>
          <w:szCs w:val="24"/>
        </w:rPr>
        <w:t>Cumhuriyet Üniversitesi Sağlık Bilimleri Fakültesi Lisans Eğitim</w:t>
      </w:r>
      <w:r w:rsidR="00E11E16" w:rsidRPr="006C7974">
        <w:rPr>
          <w:rFonts w:ascii="Times New Roman" w:hAnsi="Times New Roman" w:cs="Times New Roman"/>
          <w:bCs/>
          <w:sz w:val="24"/>
          <w:szCs w:val="24"/>
        </w:rPr>
        <w:t>-</w:t>
      </w:r>
      <w:r w:rsidRPr="006C7974">
        <w:rPr>
          <w:rFonts w:ascii="Times New Roman" w:hAnsi="Times New Roman" w:cs="Times New Roman"/>
          <w:bCs/>
          <w:sz w:val="24"/>
          <w:szCs w:val="24"/>
        </w:rPr>
        <w:t xml:space="preserve">Öğretim ve Sınav Yönetmeliği hükümlerine uygun olarak uygulama yürütücüleri tarafından yapılır. </w:t>
      </w:r>
      <w:r w:rsidRPr="006C7974">
        <w:rPr>
          <w:rFonts w:ascii="Times New Roman" w:hAnsi="Times New Roman" w:cs="Times New Roman"/>
          <w:sz w:val="24"/>
          <w:szCs w:val="24"/>
        </w:rPr>
        <w:t xml:space="preserve">Başarı durumu, ilgili dersin özelliğine göre geliştirilmiş olan değerlendirme kriterleri (kuramsal bilginin uygulamaya aktarımı, profesyonel görünüş ve davranış sergileme, planlı bakım sürecinin uygulanması, gözlem ve izlemlerin değerlendirilmesi, seminerler ile olgu sunumlarında ve tartışmalarında öğrenci performansının değerlendirilmesi, yazılı sınavı vb.) doğrultusunda belirlenir. </w:t>
      </w:r>
    </w:p>
    <w:p w14:paraId="71919287" w14:textId="40A0D1E5" w:rsidR="0057329B" w:rsidRPr="006C7974" w:rsidRDefault="0057329B" w:rsidP="006C7974">
      <w:pPr>
        <w:pStyle w:val="NormalWeb"/>
        <w:spacing w:before="0" w:beforeAutospacing="0" w:after="0" w:afterAutospacing="0" w:line="360" w:lineRule="auto"/>
        <w:ind w:firstLine="426"/>
        <w:jc w:val="both"/>
        <w:rPr>
          <w:bCs/>
        </w:rPr>
      </w:pPr>
      <w:r w:rsidRPr="006C7974">
        <w:t>b</w:t>
      </w:r>
      <w:r w:rsidR="00BF7A09" w:rsidRPr="006C7974">
        <w:t xml:space="preserve">) </w:t>
      </w:r>
      <w:r w:rsidR="00BF7A09" w:rsidRPr="006C7974">
        <w:rPr>
          <w:bCs/>
        </w:rPr>
        <w:t>Öğrencinin uygulamalı dersin uygulamasından başarılı olabilmesi için en az 60 geçer not almış olması gerekir.</w:t>
      </w:r>
    </w:p>
    <w:p w14:paraId="23006827" w14:textId="31A87049" w:rsidR="00A90764" w:rsidRPr="006C7974" w:rsidRDefault="0057329B" w:rsidP="006C7974">
      <w:pPr>
        <w:spacing w:after="0" w:line="360" w:lineRule="auto"/>
        <w:ind w:firstLine="426"/>
        <w:jc w:val="both"/>
        <w:rPr>
          <w:rFonts w:ascii="Times New Roman" w:hAnsi="Times New Roman" w:cs="Times New Roman"/>
          <w:bCs/>
          <w:sz w:val="24"/>
          <w:szCs w:val="24"/>
        </w:rPr>
      </w:pPr>
      <w:r w:rsidRPr="006C7974">
        <w:rPr>
          <w:rFonts w:ascii="Times New Roman" w:hAnsi="Times New Roman" w:cs="Times New Roman"/>
          <w:sz w:val="24"/>
          <w:szCs w:val="24"/>
        </w:rPr>
        <w:t>c</w:t>
      </w:r>
      <w:r w:rsidR="00A90764" w:rsidRPr="006C7974">
        <w:rPr>
          <w:rFonts w:ascii="Times New Roman" w:hAnsi="Times New Roman" w:cs="Times New Roman"/>
          <w:sz w:val="24"/>
          <w:szCs w:val="24"/>
        </w:rPr>
        <w:t>)</w:t>
      </w:r>
      <w:r w:rsidR="00A90764" w:rsidRPr="006C7974">
        <w:rPr>
          <w:rFonts w:ascii="Times New Roman" w:hAnsi="Times New Roman" w:cs="Times New Roman"/>
          <w:bCs/>
          <w:sz w:val="24"/>
          <w:szCs w:val="24"/>
        </w:rPr>
        <w:t xml:space="preserve"> </w:t>
      </w:r>
      <w:r w:rsidR="006C7974" w:rsidRPr="006C7974">
        <w:rPr>
          <w:rFonts w:ascii="Times New Roman" w:hAnsi="Times New Roman" w:cs="Times New Roman"/>
          <w:bCs/>
          <w:sz w:val="24"/>
          <w:szCs w:val="24"/>
        </w:rPr>
        <w:t>U</w:t>
      </w:r>
      <w:r w:rsidR="00A90764" w:rsidRPr="006C7974">
        <w:rPr>
          <w:rFonts w:ascii="Times New Roman" w:hAnsi="Times New Roman" w:cs="Times New Roman"/>
          <w:bCs/>
          <w:sz w:val="24"/>
          <w:szCs w:val="24"/>
        </w:rPr>
        <w:t xml:space="preserve">ygulamalı dersin </w:t>
      </w:r>
      <w:r w:rsidR="00A90764" w:rsidRPr="006C7974">
        <w:rPr>
          <w:rFonts w:ascii="Times New Roman" w:hAnsi="Times New Roman" w:cs="Times New Roman"/>
          <w:sz w:val="24"/>
          <w:szCs w:val="24"/>
        </w:rPr>
        <w:t xml:space="preserve">uygulama notu 60’ın altında olan öğrenci, dersin </w:t>
      </w:r>
      <w:r w:rsidR="00716678" w:rsidRPr="006C7974">
        <w:rPr>
          <w:rFonts w:ascii="Times New Roman" w:hAnsi="Times New Roman" w:cs="Times New Roman"/>
          <w:sz w:val="24"/>
          <w:szCs w:val="24"/>
        </w:rPr>
        <w:t>yarıyıl sonu sınavı</w:t>
      </w:r>
      <w:r w:rsidR="00F526F9" w:rsidRPr="006C7974">
        <w:rPr>
          <w:rFonts w:ascii="Times New Roman" w:hAnsi="Times New Roman" w:cs="Times New Roman"/>
          <w:sz w:val="24"/>
          <w:szCs w:val="24"/>
        </w:rPr>
        <w:t xml:space="preserve"> </w:t>
      </w:r>
      <w:r w:rsidR="00A90764" w:rsidRPr="006C7974">
        <w:rPr>
          <w:rFonts w:ascii="Times New Roman" w:hAnsi="Times New Roman" w:cs="Times New Roman"/>
          <w:sz w:val="24"/>
          <w:szCs w:val="24"/>
        </w:rPr>
        <w:t>ve bütünleme sınavına giremez. Öğrenci bir sonraki yıl o dersin hem teori hem de uygulamasına devam etmek zorundadır.</w:t>
      </w:r>
    </w:p>
    <w:p w14:paraId="61A86134" w14:textId="5ACBE71C" w:rsidR="00A26124" w:rsidRPr="006C7974" w:rsidRDefault="005E1F54" w:rsidP="006C7974">
      <w:pPr>
        <w:pStyle w:val="Default"/>
        <w:spacing w:line="360" w:lineRule="auto"/>
        <w:ind w:firstLine="426"/>
        <w:jc w:val="both"/>
        <w:rPr>
          <w:color w:val="auto"/>
        </w:rPr>
      </w:pPr>
      <w:proofErr w:type="gramStart"/>
      <w:r w:rsidRPr="006C7974">
        <w:rPr>
          <w:color w:val="auto"/>
        </w:rPr>
        <w:t>ç</w:t>
      </w:r>
      <w:proofErr w:type="gramEnd"/>
      <w:r w:rsidR="00A90764" w:rsidRPr="006C7974">
        <w:rPr>
          <w:color w:val="auto"/>
        </w:rPr>
        <w:t xml:space="preserve">) </w:t>
      </w:r>
      <w:r w:rsidR="006C7974" w:rsidRPr="006C7974">
        <w:rPr>
          <w:color w:val="auto"/>
        </w:rPr>
        <w:t>U</w:t>
      </w:r>
      <w:r w:rsidR="00A90764" w:rsidRPr="006C7974">
        <w:rPr>
          <w:bCs/>
          <w:color w:val="auto"/>
        </w:rPr>
        <w:t xml:space="preserve">ygulamalı dersin </w:t>
      </w:r>
      <w:r w:rsidR="00816F17" w:rsidRPr="006C7974">
        <w:rPr>
          <w:color w:val="auto"/>
        </w:rPr>
        <w:t xml:space="preserve">yarıyıl </w:t>
      </w:r>
      <w:r w:rsidR="00BF7A09" w:rsidRPr="006C7974">
        <w:rPr>
          <w:color w:val="auto"/>
        </w:rPr>
        <w:t>sonu</w:t>
      </w:r>
      <w:r w:rsidR="00A90764" w:rsidRPr="006C7974">
        <w:rPr>
          <w:color w:val="auto"/>
        </w:rPr>
        <w:t xml:space="preserve"> başarı notunun hesaplanmasında </w:t>
      </w:r>
      <w:r w:rsidR="00BF7A09" w:rsidRPr="006C7974">
        <w:rPr>
          <w:color w:val="auto"/>
        </w:rPr>
        <w:t xml:space="preserve">Sivas </w:t>
      </w:r>
      <w:r w:rsidR="00A90764" w:rsidRPr="006C7974">
        <w:rPr>
          <w:color w:val="auto"/>
        </w:rPr>
        <w:t>Cumhuriyet Üniversitesi Sağlık Bilimleri Fakültesi Eğitim</w:t>
      </w:r>
      <w:r w:rsidR="00B12BCF" w:rsidRPr="006C7974">
        <w:rPr>
          <w:color w:val="auto"/>
        </w:rPr>
        <w:t>-</w:t>
      </w:r>
      <w:r w:rsidR="00A90764" w:rsidRPr="006C7974">
        <w:rPr>
          <w:color w:val="auto"/>
        </w:rPr>
        <w:t xml:space="preserve">Öğretim </w:t>
      </w:r>
      <w:r w:rsidR="00B12BCF" w:rsidRPr="006C7974">
        <w:rPr>
          <w:color w:val="auto"/>
        </w:rPr>
        <w:t xml:space="preserve">ve </w:t>
      </w:r>
      <w:r w:rsidR="00A90764" w:rsidRPr="006C7974">
        <w:rPr>
          <w:color w:val="auto"/>
        </w:rPr>
        <w:t xml:space="preserve">Sınav Yönetmeliği hükümleri esas alınır. </w:t>
      </w:r>
    </w:p>
    <w:p w14:paraId="38D597FF" w14:textId="511D8426" w:rsidR="00DE0859" w:rsidRPr="006C7974" w:rsidRDefault="00DE0859" w:rsidP="006C7974">
      <w:pPr>
        <w:pStyle w:val="NormalWeb"/>
        <w:spacing w:before="0" w:beforeAutospacing="0" w:after="0" w:afterAutospacing="0" w:line="360" w:lineRule="auto"/>
        <w:jc w:val="both"/>
      </w:pPr>
    </w:p>
    <w:p w14:paraId="41C37A86" w14:textId="77777777" w:rsidR="001E128C" w:rsidRPr="006C7974" w:rsidRDefault="001E128C" w:rsidP="006C7974">
      <w:pPr>
        <w:pStyle w:val="NormalWeb"/>
        <w:spacing w:before="0" w:beforeAutospacing="0" w:after="0" w:afterAutospacing="0" w:line="360" w:lineRule="auto"/>
        <w:jc w:val="center"/>
        <w:rPr>
          <w:b/>
        </w:rPr>
      </w:pPr>
      <w:r w:rsidRPr="006C7974">
        <w:rPr>
          <w:b/>
        </w:rPr>
        <w:t>DÖRDÜNCÜ BÖLÜM</w:t>
      </w:r>
    </w:p>
    <w:p w14:paraId="03404132" w14:textId="77777777" w:rsidR="001E128C" w:rsidRPr="006C7974" w:rsidRDefault="001E128C" w:rsidP="006C7974">
      <w:pPr>
        <w:pStyle w:val="NormalWeb"/>
        <w:spacing w:before="0" w:beforeAutospacing="0" w:after="0" w:afterAutospacing="0" w:line="360" w:lineRule="auto"/>
        <w:jc w:val="center"/>
        <w:rPr>
          <w:b/>
        </w:rPr>
      </w:pPr>
      <w:r w:rsidRPr="006C7974">
        <w:rPr>
          <w:b/>
        </w:rPr>
        <w:t>Yetki, Yürürlük ve Yürütme</w:t>
      </w:r>
    </w:p>
    <w:p w14:paraId="5311DED3" w14:textId="77777777" w:rsidR="001E128C" w:rsidRPr="006C7974" w:rsidRDefault="001E128C" w:rsidP="006C7974">
      <w:pPr>
        <w:pStyle w:val="NormalWeb"/>
        <w:spacing w:before="0" w:beforeAutospacing="0" w:after="0" w:afterAutospacing="0" w:line="360" w:lineRule="auto"/>
        <w:jc w:val="center"/>
      </w:pPr>
    </w:p>
    <w:p w14:paraId="6F9E1F51" w14:textId="77777777" w:rsidR="001E128C" w:rsidRPr="006C7974" w:rsidRDefault="001E128C" w:rsidP="006C7974">
      <w:pPr>
        <w:pStyle w:val="NormalWeb"/>
        <w:spacing w:before="0" w:beforeAutospacing="0" w:after="0" w:afterAutospacing="0" w:line="360" w:lineRule="auto"/>
        <w:ind w:firstLine="708"/>
        <w:jc w:val="both"/>
        <w:rPr>
          <w:b/>
        </w:rPr>
      </w:pPr>
      <w:r w:rsidRPr="006C7974">
        <w:rPr>
          <w:b/>
        </w:rPr>
        <w:t>Yetki</w:t>
      </w:r>
    </w:p>
    <w:p w14:paraId="20244F07" w14:textId="16C1515D" w:rsidR="001E128C" w:rsidRPr="006C7974" w:rsidRDefault="00872C7F" w:rsidP="006C7974">
      <w:pPr>
        <w:pStyle w:val="NormalWeb"/>
        <w:spacing w:before="0" w:beforeAutospacing="0" w:after="0" w:afterAutospacing="0" w:line="360" w:lineRule="auto"/>
        <w:ind w:firstLine="708"/>
        <w:jc w:val="both"/>
      </w:pPr>
      <w:r w:rsidRPr="006C7974">
        <w:rPr>
          <w:b/>
        </w:rPr>
        <w:t>Madde 12-</w:t>
      </w:r>
      <w:r w:rsidR="005E1F54" w:rsidRPr="006C7974">
        <w:rPr>
          <w:b/>
        </w:rPr>
        <w:t xml:space="preserve"> </w:t>
      </w:r>
      <w:r w:rsidR="005E1F54" w:rsidRPr="006C7974">
        <w:rPr>
          <w:bCs/>
        </w:rPr>
        <w:t>(1)</w:t>
      </w:r>
      <w:r w:rsidR="001E128C" w:rsidRPr="006C7974">
        <w:rPr>
          <w:b/>
        </w:rPr>
        <w:t xml:space="preserve"> </w:t>
      </w:r>
      <w:r w:rsidR="001E128C" w:rsidRPr="006C7974">
        <w:t xml:space="preserve">Sağlık Bilimleri Fakültesi Ebelik Bölümü Uygulama Usul ve Esaslarında hüküm bulunmayan hallerde; </w:t>
      </w:r>
      <w:r w:rsidR="00BF7A09" w:rsidRPr="006C7974">
        <w:t xml:space="preserve">Sivas </w:t>
      </w:r>
      <w:r w:rsidR="001E128C" w:rsidRPr="006C7974">
        <w:t>Cumhuriyet Üniversitesi Ön Lisans ve Lisans Eğitim</w:t>
      </w:r>
      <w:r w:rsidR="000A1972" w:rsidRPr="006C7974">
        <w:t>-</w:t>
      </w:r>
      <w:r w:rsidR="001E128C" w:rsidRPr="006C7974">
        <w:t xml:space="preserve">Öğretim ve Sınav Yönetmeliği ve </w:t>
      </w:r>
      <w:r w:rsidR="00BF7A09" w:rsidRPr="006C7974">
        <w:t xml:space="preserve">Sivas </w:t>
      </w:r>
      <w:r w:rsidR="001E128C" w:rsidRPr="006C7974">
        <w:t xml:space="preserve">Cumhuriyet Üniversitesi Sağlık Bilimleri Fakültesi Dönem İçi </w:t>
      </w:r>
      <w:r w:rsidR="00FD3DBB" w:rsidRPr="006C7974">
        <w:t xml:space="preserve">ve </w:t>
      </w:r>
      <w:r w:rsidR="000A1972" w:rsidRPr="006C7974">
        <w:t xml:space="preserve">Yaz </w:t>
      </w:r>
      <w:r w:rsidR="001E128C" w:rsidRPr="006C7974">
        <w:t>Uygulama Yönergesi ile bu yönerge hükümlerine aykırı olmamak kaydıyla Sağlık Bilimleri Fakültesi Fakülte Kurulu yetkilidir.</w:t>
      </w:r>
    </w:p>
    <w:p w14:paraId="2BF888E6" w14:textId="77777777" w:rsidR="001E128C" w:rsidRPr="006C7974" w:rsidRDefault="001E128C" w:rsidP="006C7974">
      <w:pPr>
        <w:pStyle w:val="NormalWeb"/>
        <w:spacing w:before="0" w:beforeAutospacing="0" w:after="0" w:afterAutospacing="0" w:line="360" w:lineRule="auto"/>
        <w:jc w:val="both"/>
      </w:pPr>
    </w:p>
    <w:p w14:paraId="78A8B2B9" w14:textId="77777777" w:rsidR="001E128C" w:rsidRPr="006C7974" w:rsidRDefault="001E128C" w:rsidP="006C7974">
      <w:pPr>
        <w:pStyle w:val="NormalWeb"/>
        <w:spacing w:before="0" w:beforeAutospacing="0" w:after="0" w:afterAutospacing="0" w:line="360" w:lineRule="auto"/>
        <w:ind w:firstLine="708"/>
        <w:jc w:val="both"/>
        <w:rPr>
          <w:b/>
        </w:rPr>
      </w:pPr>
      <w:r w:rsidRPr="006C7974">
        <w:rPr>
          <w:b/>
        </w:rPr>
        <w:t>Yürürlük</w:t>
      </w:r>
    </w:p>
    <w:p w14:paraId="7ADD54DF" w14:textId="42D702AD" w:rsidR="001E128C" w:rsidRPr="006C7974" w:rsidRDefault="00872C7F" w:rsidP="006C7974">
      <w:pPr>
        <w:pStyle w:val="NormalWeb"/>
        <w:spacing w:before="0" w:beforeAutospacing="0" w:after="0" w:afterAutospacing="0" w:line="360" w:lineRule="auto"/>
        <w:ind w:firstLine="708"/>
        <w:jc w:val="both"/>
      </w:pPr>
      <w:r w:rsidRPr="006C7974">
        <w:rPr>
          <w:b/>
        </w:rPr>
        <w:t>Madde 13-</w:t>
      </w:r>
      <w:r w:rsidR="005E1F54" w:rsidRPr="006C7974">
        <w:rPr>
          <w:bCs/>
        </w:rPr>
        <w:t xml:space="preserve"> (1)</w:t>
      </w:r>
      <w:r w:rsidR="005E1F54" w:rsidRPr="006C7974">
        <w:rPr>
          <w:b/>
        </w:rPr>
        <w:t xml:space="preserve"> </w:t>
      </w:r>
      <w:r w:rsidR="001E128C" w:rsidRPr="006C7974">
        <w:t xml:space="preserve">Bu uygulama usul ve esasları </w:t>
      </w:r>
      <w:r w:rsidR="00BF7A09" w:rsidRPr="006C7974">
        <w:t xml:space="preserve">Sivas </w:t>
      </w:r>
      <w:r w:rsidR="001E128C" w:rsidRPr="006C7974">
        <w:t>Cumhuriyet Üniversitesi Senatosu tarafından kabul edildiği tarihte yürürlüğe girer.</w:t>
      </w:r>
    </w:p>
    <w:p w14:paraId="3121D1F2" w14:textId="1349A70B" w:rsidR="00872C7F" w:rsidRPr="006C7974" w:rsidRDefault="00872C7F" w:rsidP="006C7974">
      <w:pPr>
        <w:pStyle w:val="NormalWeb"/>
        <w:spacing w:before="0" w:beforeAutospacing="0" w:after="0" w:afterAutospacing="0" w:line="360" w:lineRule="auto"/>
        <w:jc w:val="both"/>
      </w:pPr>
    </w:p>
    <w:p w14:paraId="6709C078" w14:textId="77777777" w:rsidR="001E128C" w:rsidRPr="006C7974" w:rsidRDefault="001E128C" w:rsidP="006C7974">
      <w:pPr>
        <w:pStyle w:val="NormalWeb"/>
        <w:spacing w:before="0" w:beforeAutospacing="0" w:after="0" w:afterAutospacing="0" w:line="360" w:lineRule="auto"/>
        <w:ind w:firstLine="708"/>
        <w:jc w:val="both"/>
        <w:rPr>
          <w:b/>
        </w:rPr>
      </w:pPr>
      <w:r w:rsidRPr="006C7974">
        <w:rPr>
          <w:b/>
        </w:rPr>
        <w:t>Yürütme</w:t>
      </w:r>
    </w:p>
    <w:p w14:paraId="7C29B712" w14:textId="19F56FF0" w:rsidR="001E128C" w:rsidRPr="006C7974" w:rsidRDefault="00872C7F" w:rsidP="006C7974">
      <w:pPr>
        <w:pStyle w:val="NormalWeb"/>
        <w:spacing w:before="0" w:beforeAutospacing="0" w:after="0" w:afterAutospacing="0" w:line="360" w:lineRule="auto"/>
        <w:ind w:firstLine="708"/>
        <w:jc w:val="both"/>
      </w:pPr>
      <w:r w:rsidRPr="006C7974">
        <w:rPr>
          <w:b/>
        </w:rPr>
        <w:t>Madde 14-</w:t>
      </w:r>
      <w:r w:rsidR="00061B2A" w:rsidRPr="006C7974">
        <w:rPr>
          <w:b/>
        </w:rPr>
        <w:t xml:space="preserve"> </w:t>
      </w:r>
      <w:r w:rsidR="005E1F54" w:rsidRPr="006C7974">
        <w:rPr>
          <w:bCs/>
        </w:rPr>
        <w:t>(1)</w:t>
      </w:r>
      <w:r w:rsidR="005E1F54" w:rsidRPr="006C7974">
        <w:rPr>
          <w:b/>
        </w:rPr>
        <w:t xml:space="preserve"> </w:t>
      </w:r>
      <w:r w:rsidR="001E128C" w:rsidRPr="006C7974">
        <w:t xml:space="preserve">Bu uygulama usul ve esasları </w:t>
      </w:r>
      <w:r w:rsidR="00B13D7C" w:rsidRPr="006C7974">
        <w:t xml:space="preserve">Sivas </w:t>
      </w:r>
      <w:r w:rsidR="001E128C" w:rsidRPr="006C7974">
        <w:t xml:space="preserve">Cumhuriyet Üniversitesi </w:t>
      </w:r>
      <w:r w:rsidR="00E03373" w:rsidRPr="006C7974">
        <w:t xml:space="preserve">Rektörü </w:t>
      </w:r>
      <w:r w:rsidR="001E128C" w:rsidRPr="006C7974">
        <w:t>tarafından yürütülür.</w:t>
      </w:r>
    </w:p>
    <w:p w14:paraId="67613AED" w14:textId="77777777" w:rsidR="001E128C" w:rsidRPr="006C7974" w:rsidRDefault="001E128C" w:rsidP="006C7974">
      <w:pPr>
        <w:pStyle w:val="NormalWeb"/>
        <w:spacing w:before="0" w:beforeAutospacing="0" w:after="0" w:afterAutospacing="0" w:line="360" w:lineRule="auto"/>
        <w:jc w:val="both"/>
      </w:pPr>
    </w:p>
    <w:p w14:paraId="4BDB3DE4" w14:textId="19B437B6" w:rsidR="00171963" w:rsidRPr="006C7974" w:rsidRDefault="00171963" w:rsidP="006C7974">
      <w:pPr>
        <w:pStyle w:val="NormalWeb"/>
        <w:spacing w:before="0" w:beforeAutospacing="0" w:after="0" w:afterAutospacing="0" w:line="360" w:lineRule="auto"/>
        <w:jc w:val="both"/>
        <w:rPr>
          <w:strike/>
        </w:rPr>
      </w:pPr>
    </w:p>
    <w:sectPr w:rsidR="00171963" w:rsidRPr="006C7974" w:rsidSect="00171963">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36B"/>
    <w:multiLevelType w:val="hybridMultilevel"/>
    <w:tmpl w:val="0C2069C6"/>
    <w:lvl w:ilvl="0" w:tplc="47005C50">
      <w:start w:val="1"/>
      <w:numFmt w:val="lowerLetter"/>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4A39D8"/>
    <w:multiLevelType w:val="hybridMultilevel"/>
    <w:tmpl w:val="1052638A"/>
    <w:lvl w:ilvl="0" w:tplc="1924CA6A">
      <w:start w:val="1"/>
      <w:numFmt w:val="lowerLetter"/>
      <w:lvlText w:val="%1."/>
      <w:lvlJc w:val="left"/>
      <w:pPr>
        <w:ind w:left="360" w:hanging="360"/>
      </w:pPr>
      <w:rPr>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9633D4"/>
    <w:multiLevelType w:val="hybridMultilevel"/>
    <w:tmpl w:val="14404EF0"/>
    <w:lvl w:ilvl="0" w:tplc="DF72AFD6">
      <w:start w:val="1"/>
      <w:numFmt w:val="lowerLetter"/>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8D4159"/>
    <w:multiLevelType w:val="hybridMultilevel"/>
    <w:tmpl w:val="344EDEFC"/>
    <w:lvl w:ilvl="0" w:tplc="BCC42F66">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767CC3"/>
    <w:multiLevelType w:val="hybridMultilevel"/>
    <w:tmpl w:val="216EB9A6"/>
    <w:lvl w:ilvl="0" w:tplc="BC686276">
      <w:start w:val="1"/>
      <w:numFmt w:val="lowerLetter"/>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408F63AD"/>
    <w:multiLevelType w:val="hybridMultilevel"/>
    <w:tmpl w:val="E4F4F040"/>
    <w:lvl w:ilvl="0" w:tplc="38880BC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150A15"/>
    <w:multiLevelType w:val="hybridMultilevel"/>
    <w:tmpl w:val="E43C819C"/>
    <w:lvl w:ilvl="0" w:tplc="C89482B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7539E1"/>
    <w:multiLevelType w:val="hybridMultilevel"/>
    <w:tmpl w:val="88D26ADC"/>
    <w:lvl w:ilvl="0" w:tplc="F15AD3F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A24A4E"/>
    <w:multiLevelType w:val="hybridMultilevel"/>
    <w:tmpl w:val="C4BCFA02"/>
    <w:lvl w:ilvl="0" w:tplc="B0B80DC0">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4308C5"/>
    <w:multiLevelType w:val="hybridMultilevel"/>
    <w:tmpl w:val="99E68252"/>
    <w:lvl w:ilvl="0" w:tplc="8B3E373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73689E"/>
    <w:multiLevelType w:val="hybridMultilevel"/>
    <w:tmpl w:val="1A905D32"/>
    <w:lvl w:ilvl="0" w:tplc="A12EE6B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7F0E3F"/>
    <w:multiLevelType w:val="hybridMultilevel"/>
    <w:tmpl w:val="537E90FE"/>
    <w:lvl w:ilvl="0" w:tplc="E83AB25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A336785"/>
    <w:multiLevelType w:val="hybridMultilevel"/>
    <w:tmpl w:val="10EA62AA"/>
    <w:lvl w:ilvl="0" w:tplc="F31070F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6854247">
    <w:abstractNumId w:val="9"/>
  </w:num>
  <w:num w:numId="2" w16cid:durableId="741759047">
    <w:abstractNumId w:val="11"/>
  </w:num>
  <w:num w:numId="3" w16cid:durableId="1285888282">
    <w:abstractNumId w:val="7"/>
  </w:num>
  <w:num w:numId="4" w16cid:durableId="1162702836">
    <w:abstractNumId w:val="8"/>
  </w:num>
  <w:num w:numId="5" w16cid:durableId="1152524059">
    <w:abstractNumId w:val="12"/>
  </w:num>
  <w:num w:numId="6" w16cid:durableId="1950965469">
    <w:abstractNumId w:val="1"/>
  </w:num>
  <w:num w:numId="7" w16cid:durableId="831916330">
    <w:abstractNumId w:val="5"/>
  </w:num>
  <w:num w:numId="8" w16cid:durableId="769349123">
    <w:abstractNumId w:val="4"/>
  </w:num>
  <w:num w:numId="9" w16cid:durableId="948854497">
    <w:abstractNumId w:val="2"/>
  </w:num>
  <w:num w:numId="10" w16cid:durableId="163328368">
    <w:abstractNumId w:val="6"/>
  </w:num>
  <w:num w:numId="11" w16cid:durableId="1842962756">
    <w:abstractNumId w:val="0"/>
  </w:num>
  <w:num w:numId="12" w16cid:durableId="1123576921">
    <w:abstractNumId w:val="10"/>
  </w:num>
  <w:num w:numId="13" w16cid:durableId="2029721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154"/>
    <w:rsid w:val="00005509"/>
    <w:rsid w:val="0001679F"/>
    <w:rsid w:val="0002501A"/>
    <w:rsid w:val="0003248E"/>
    <w:rsid w:val="00061B2A"/>
    <w:rsid w:val="00064CFB"/>
    <w:rsid w:val="00065E80"/>
    <w:rsid w:val="000A1972"/>
    <w:rsid w:val="000A4A81"/>
    <w:rsid w:val="000D4731"/>
    <w:rsid w:val="000E5779"/>
    <w:rsid w:val="000E6E65"/>
    <w:rsid w:val="00100839"/>
    <w:rsid w:val="0012379B"/>
    <w:rsid w:val="0013150E"/>
    <w:rsid w:val="00131FAC"/>
    <w:rsid w:val="00134D2E"/>
    <w:rsid w:val="00171963"/>
    <w:rsid w:val="00185E17"/>
    <w:rsid w:val="0019185C"/>
    <w:rsid w:val="001C2F3C"/>
    <w:rsid w:val="001E128C"/>
    <w:rsid w:val="001E7061"/>
    <w:rsid w:val="001F065A"/>
    <w:rsid w:val="001F4842"/>
    <w:rsid w:val="00213AF8"/>
    <w:rsid w:val="00240BDB"/>
    <w:rsid w:val="00241368"/>
    <w:rsid w:val="00242568"/>
    <w:rsid w:val="00294FB2"/>
    <w:rsid w:val="002E707C"/>
    <w:rsid w:val="002F270C"/>
    <w:rsid w:val="00303127"/>
    <w:rsid w:val="003231CE"/>
    <w:rsid w:val="003306C3"/>
    <w:rsid w:val="00346EDD"/>
    <w:rsid w:val="00371CDA"/>
    <w:rsid w:val="003835C8"/>
    <w:rsid w:val="003A0858"/>
    <w:rsid w:val="003C5955"/>
    <w:rsid w:val="003D0925"/>
    <w:rsid w:val="003D1F9C"/>
    <w:rsid w:val="003D355F"/>
    <w:rsid w:val="003D56DD"/>
    <w:rsid w:val="003F73C2"/>
    <w:rsid w:val="004024BC"/>
    <w:rsid w:val="00421B60"/>
    <w:rsid w:val="004432AC"/>
    <w:rsid w:val="0045056D"/>
    <w:rsid w:val="00454C31"/>
    <w:rsid w:val="004618A2"/>
    <w:rsid w:val="00462985"/>
    <w:rsid w:val="00474D88"/>
    <w:rsid w:val="0047685E"/>
    <w:rsid w:val="004812DA"/>
    <w:rsid w:val="00492AA7"/>
    <w:rsid w:val="00496F32"/>
    <w:rsid w:val="004D2993"/>
    <w:rsid w:val="004E1238"/>
    <w:rsid w:val="004E1481"/>
    <w:rsid w:val="004E4EF6"/>
    <w:rsid w:val="005148A2"/>
    <w:rsid w:val="00522D76"/>
    <w:rsid w:val="0052675E"/>
    <w:rsid w:val="00547C4F"/>
    <w:rsid w:val="00554A31"/>
    <w:rsid w:val="00555781"/>
    <w:rsid w:val="005633B6"/>
    <w:rsid w:val="0057329B"/>
    <w:rsid w:val="005750B7"/>
    <w:rsid w:val="00577E6B"/>
    <w:rsid w:val="00587B05"/>
    <w:rsid w:val="00592A3E"/>
    <w:rsid w:val="005A5880"/>
    <w:rsid w:val="005B1F3B"/>
    <w:rsid w:val="005B3726"/>
    <w:rsid w:val="005C2BA4"/>
    <w:rsid w:val="005C3C28"/>
    <w:rsid w:val="005C50AC"/>
    <w:rsid w:val="005E1F54"/>
    <w:rsid w:val="005F300C"/>
    <w:rsid w:val="006136EF"/>
    <w:rsid w:val="00616161"/>
    <w:rsid w:val="00651740"/>
    <w:rsid w:val="006603CB"/>
    <w:rsid w:val="006643C7"/>
    <w:rsid w:val="00666144"/>
    <w:rsid w:val="00666C76"/>
    <w:rsid w:val="0067318D"/>
    <w:rsid w:val="006762B3"/>
    <w:rsid w:val="00681288"/>
    <w:rsid w:val="00682560"/>
    <w:rsid w:val="006A2A17"/>
    <w:rsid w:val="006A5CE9"/>
    <w:rsid w:val="006B05D7"/>
    <w:rsid w:val="006B1081"/>
    <w:rsid w:val="006B120E"/>
    <w:rsid w:val="006C3EBB"/>
    <w:rsid w:val="006C7974"/>
    <w:rsid w:val="006E2154"/>
    <w:rsid w:val="00716678"/>
    <w:rsid w:val="00743D26"/>
    <w:rsid w:val="00750623"/>
    <w:rsid w:val="00767552"/>
    <w:rsid w:val="00771378"/>
    <w:rsid w:val="00791D5F"/>
    <w:rsid w:val="0079669C"/>
    <w:rsid w:val="00796F38"/>
    <w:rsid w:val="007A343E"/>
    <w:rsid w:val="007A3C47"/>
    <w:rsid w:val="007B601D"/>
    <w:rsid w:val="007C34AE"/>
    <w:rsid w:val="007F1400"/>
    <w:rsid w:val="007F60A0"/>
    <w:rsid w:val="00816F17"/>
    <w:rsid w:val="0081788B"/>
    <w:rsid w:val="0082241B"/>
    <w:rsid w:val="008250BE"/>
    <w:rsid w:val="00836EDD"/>
    <w:rsid w:val="00843094"/>
    <w:rsid w:val="00846BDC"/>
    <w:rsid w:val="00855B5A"/>
    <w:rsid w:val="00863B2E"/>
    <w:rsid w:val="00872C7F"/>
    <w:rsid w:val="00883357"/>
    <w:rsid w:val="008B5818"/>
    <w:rsid w:val="008D40BC"/>
    <w:rsid w:val="008F44C1"/>
    <w:rsid w:val="0090465B"/>
    <w:rsid w:val="0091786E"/>
    <w:rsid w:val="0093455A"/>
    <w:rsid w:val="00936A2E"/>
    <w:rsid w:val="00936DD6"/>
    <w:rsid w:val="009458BB"/>
    <w:rsid w:val="00947F02"/>
    <w:rsid w:val="00980B5B"/>
    <w:rsid w:val="00992CC2"/>
    <w:rsid w:val="00994411"/>
    <w:rsid w:val="009A7D11"/>
    <w:rsid w:val="009B4A5A"/>
    <w:rsid w:val="00A00B61"/>
    <w:rsid w:val="00A15D20"/>
    <w:rsid w:val="00A217E2"/>
    <w:rsid w:val="00A25E52"/>
    <w:rsid w:val="00A26124"/>
    <w:rsid w:val="00A429AF"/>
    <w:rsid w:val="00A45554"/>
    <w:rsid w:val="00A51894"/>
    <w:rsid w:val="00A61684"/>
    <w:rsid w:val="00A6586D"/>
    <w:rsid w:val="00A66815"/>
    <w:rsid w:val="00A718A9"/>
    <w:rsid w:val="00A90764"/>
    <w:rsid w:val="00A92BF7"/>
    <w:rsid w:val="00A93760"/>
    <w:rsid w:val="00A96A95"/>
    <w:rsid w:val="00AA2850"/>
    <w:rsid w:val="00AB21C4"/>
    <w:rsid w:val="00AB77E1"/>
    <w:rsid w:val="00AD2F2A"/>
    <w:rsid w:val="00AE3F89"/>
    <w:rsid w:val="00B066E0"/>
    <w:rsid w:val="00B12BCF"/>
    <w:rsid w:val="00B13D7C"/>
    <w:rsid w:val="00B20329"/>
    <w:rsid w:val="00B3145C"/>
    <w:rsid w:val="00B4489C"/>
    <w:rsid w:val="00B47720"/>
    <w:rsid w:val="00B47FAA"/>
    <w:rsid w:val="00B53C88"/>
    <w:rsid w:val="00B91B75"/>
    <w:rsid w:val="00BE4DAA"/>
    <w:rsid w:val="00BF6743"/>
    <w:rsid w:val="00BF7A09"/>
    <w:rsid w:val="00C22C36"/>
    <w:rsid w:val="00C26DD3"/>
    <w:rsid w:val="00C303F8"/>
    <w:rsid w:val="00C3078F"/>
    <w:rsid w:val="00C344B5"/>
    <w:rsid w:val="00C4468A"/>
    <w:rsid w:val="00C622ED"/>
    <w:rsid w:val="00C630A2"/>
    <w:rsid w:val="00C94DAC"/>
    <w:rsid w:val="00CB0A10"/>
    <w:rsid w:val="00CC2227"/>
    <w:rsid w:val="00CD2BE8"/>
    <w:rsid w:val="00D129BF"/>
    <w:rsid w:val="00D257A7"/>
    <w:rsid w:val="00D32300"/>
    <w:rsid w:val="00D54536"/>
    <w:rsid w:val="00D87A36"/>
    <w:rsid w:val="00D91098"/>
    <w:rsid w:val="00D94F90"/>
    <w:rsid w:val="00D94FAD"/>
    <w:rsid w:val="00DA1AB2"/>
    <w:rsid w:val="00DE0859"/>
    <w:rsid w:val="00DE6D1F"/>
    <w:rsid w:val="00DF3593"/>
    <w:rsid w:val="00E03373"/>
    <w:rsid w:val="00E11E16"/>
    <w:rsid w:val="00E25B9F"/>
    <w:rsid w:val="00E27F32"/>
    <w:rsid w:val="00E4294C"/>
    <w:rsid w:val="00E7510C"/>
    <w:rsid w:val="00EC0EF9"/>
    <w:rsid w:val="00EE4CC2"/>
    <w:rsid w:val="00F02616"/>
    <w:rsid w:val="00F21791"/>
    <w:rsid w:val="00F30D5D"/>
    <w:rsid w:val="00F4737A"/>
    <w:rsid w:val="00F526F9"/>
    <w:rsid w:val="00F71D42"/>
    <w:rsid w:val="00F754FF"/>
    <w:rsid w:val="00F76090"/>
    <w:rsid w:val="00F851A9"/>
    <w:rsid w:val="00FA1CA0"/>
    <w:rsid w:val="00FD0662"/>
    <w:rsid w:val="00FD38D3"/>
    <w:rsid w:val="00FD3DBB"/>
    <w:rsid w:val="00FD5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54E5"/>
  <w15:docId w15:val="{14CECA9A-89D2-499F-A0E8-1CA85B1B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E21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980B5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4432AC"/>
    <w:pPr>
      <w:spacing w:after="200" w:line="276" w:lineRule="auto"/>
      <w:ind w:left="720"/>
      <w:contextualSpacing/>
    </w:pPr>
  </w:style>
  <w:style w:type="table" w:styleId="TabloKlavuzu">
    <w:name w:val="Table Grid"/>
    <w:basedOn w:val="NormalTablo"/>
    <w:uiPriority w:val="59"/>
    <w:rsid w:val="00A9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90764"/>
    <w:pPr>
      <w:spacing w:after="0" w:line="240" w:lineRule="auto"/>
    </w:pPr>
    <w:rPr>
      <w:rFonts w:ascii="Times New Roman" w:eastAsia="Times New Roman" w:hAnsi="Times New Roman" w:cs="Times New Roman"/>
      <w:sz w:val="24"/>
      <w:szCs w:val="24"/>
      <w:lang w:eastAsia="tr-TR"/>
    </w:rPr>
  </w:style>
  <w:style w:type="character" w:customStyle="1" w:styleId="normaltextrun">
    <w:name w:val="normaltextrun"/>
    <w:rsid w:val="00A90764"/>
  </w:style>
  <w:style w:type="character" w:customStyle="1" w:styleId="eop">
    <w:name w:val="eop"/>
    <w:rsid w:val="00A90764"/>
  </w:style>
  <w:style w:type="character" w:styleId="AklamaBavurusu">
    <w:name w:val="annotation reference"/>
    <w:basedOn w:val="VarsaylanParagrafYazTipi"/>
    <w:uiPriority w:val="99"/>
    <w:semiHidden/>
    <w:unhideWhenUsed/>
    <w:rsid w:val="0091786E"/>
    <w:rPr>
      <w:sz w:val="16"/>
      <w:szCs w:val="16"/>
    </w:rPr>
  </w:style>
  <w:style w:type="paragraph" w:styleId="AklamaMetni">
    <w:name w:val="annotation text"/>
    <w:basedOn w:val="Normal"/>
    <w:link w:val="AklamaMetniChar"/>
    <w:uiPriority w:val="99"/>
    <w:unhideWhenUsed/>
    <w:rsid w:val="0091786E"/>
    <w:pPr>
      <w:spacing w:line="240" w:lineRule="auto"/>
    </w:pPr>
    <w:rPr>
      <w:sz w:val="20"/>
      <w:szCs w:val="20"/>
    </w:rPr>
  </w:style>
  <w:style w:type="character" w:customStyle="1" w:styleId="AklamaMetniChar">
    <w:name w:val="Açıklama Metni Char"/>
    <w:basedOn w:val="VarsaylanParagrafYazTipi"/>
    <w:link w:val="AklamaMetni"/>
    <w:uiPriority w:val="99"/>
    <w:rsid w:val="0091786E"/>
    <w:rPr>
      <w:sz w:val="20"/>
      <w:szCs w:val="20"/>
    </w:rPr>
  </w:style>
  <w:style w:type="paragraph" w:styleId="AklamaKonusu">
    <w:name w:val="annotation subject"/>
    <w:basedOn w:val="AklamaMetni"/>
    <w:next w:val="AklamaMetni"/>
    <w:link w:val="AklamaKonusuChar"/>
    <w:uiPriority w:val="99"/>
    <w:semiHidden/>
    <w:unhideWhenUsed/>
    <w:rsid w:val="0091786E"/>
    <w:rPr>
      <w:b/>
      <w:bCs/>
    </w:rPr>
  </w:style>
  <w:style w:type="character" w:customStyle="1" w:styleId="AklamaKonusuChar">
    <w:name w:val="Açıklama Konusu Char"/>
    <w:basedOn w:val="AklamaMetniChar"/>
    <w:link w:val="AklamaKonusu"/>
    <w:uiPriority w:val="99"/>
    <w:semiHidden/>
    <w:rsid w:val="0091786E"/>
    <w:rPr>
      <w:b/>
      <w:bCs/>
      <w:sz w:val="20"/>
      <w:szCs w:val="20"/>
    </w:rPr>
  </w:style>
  <w:style w:type="paragraph" w:styleId="BalonMetni">
    <w:name w:val="Balloon Text"/>
    <w:basedOn w:val="Normal"/>
    <w:link w:val="BalonMetniChar"/>
    <w:uiPriority w:val="99"/>
    <w:semiHidden/>
    <w:unhideWhenUsed/>
    <w:rsid w:val="009178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78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4805">
      <w:bodyDiv w:val="1"/>
      <w:marLeft w:val="0"/>
      <w:marRight w:val="0"/>
      <w:marTop w:val="0"/>
      <w:marBottom w:val="0"/>
      <w:divBdr>
        <w:top w:val="none" w:sz="0" w:space="0" w:color="auto"/>
        <w:left w:val="none" w:sz="0" w:space="0" w:color="auto"/>
        <w:bottom w:val="none" w:sz="0" w:space="0" w:color="auto"/>
        <w:right w:val="none" w:sz="0" w:space="0" w:color="auto"/>
      </w:divBdr>
    </w:div>
    <w:div w:id="347368726">
      <w:bodyDiv w:val="1"/>
      <w:marLeft w:val="0"/>
      <w:marRight w:val="0"/>
      <w:marTop w:val="0"/>
      <w:marBottom w:val="0"/>
      <w:divBdr>
        <w:top w:val="none" w:sz="0" w:space="0" w:color="auto"/>
        <w:left w:val="none" w:sz="0" w:space="0" w:color="auto"/>
        <w:bottom w:val="none" w:sz="0" w:space="0" w:color="auto"/>
        <w:right w:val="none" w:sz="0" w:space="0" w:color="auto"/>
      </w:divBdr>
    </w:div>
    <w:div w:id="989752627">
      <w:bodyDiv w:val="1"/>
      <w:marLeft w:val="0"/>
      <w:marRight w:val="0"/>
      <w:marTop w:val="0"/>
      <w:marBottom w:val="0"/>
      <w:divBdr>
        <w:top w:val="none" w:sz="0" w:space="0" w:color="auto"/>
        <w:left w:val="none" w:sz="0" w:space="0" w:color="auto"/>
        <w:bottom w:val="none" w:sz="0" w:space="0" w:color="auto"/>
        <w:right w:val="none" w:sz="0" w:space="0" w:color="auto"/>
      </w:divBdr>
    </w:div>
    <w:div w:id="1082138400">
      <w:bodyDiv w:val="1"/>
      <w:marLeft w:val="0"/>
      <w:marRight w:val="0"/>
      <w:marTop w:val="0"/>
      <w:marBottom w:val="0"/>
      <w:divBdr>
        <w:top w:val="none" w:sz="0" w:space="0" w:color="auto"/>
        <w:left w:val="none" w:sz="0" w:space="0" w:color="auto"/>
        <w:bottom w:val="none" w:sz="0" w:space="0" w:color="auto"/>
        <w:right w:val="none" w:sz="0" w:space="0" w:color="auto"/>
      </w:divBdr>
    </w:div>
    <w:div w:id="1147819852">
      <w:bodyDiv w:val="1"/>
      <w:marLeft w:val="0"/>
      <w:marRight w:val="0"/>
      <w:marTop w:val="0"/>
      <w:marBottom w:val="0"/>
      <w:divBdr>
        <w:top w:val="none" w:sz="0" w:space="0" w:color="auto"/>
        <w:left w:val="none" w:sz="0" w:space="0" w:color="auto"/>
        <w:bottom w:val="none" w:sz="0" w:space="0" w:color="auto"/>
        <w:right w:val="none" w:sz="0" w:space="0" w:color="auto"/>
      </w:divBdr>
    </w:div>
    <w:div w:id="151973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35953-2D2C-418F-9719-9B659E6F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2173</Words>
  <Characters>12391</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dc:creator>
  <cp:lastModifiedBy>SULTAN UÇUK</cp:lastModifiedBy>
  <cp:revision>8</cp:revision>
  <dcterms:created xsi:type="dcterms:W3CDTF">2022-11-04T20:53:00Z</dcterms:created>
  <dcterms:modified xsi:type="dcterms:W3CDTF">2023-01-04T11:04:00Z</dcterms:modified>
</cp:coreProperties>
</file>